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960F8D" w:rsidRDefault="002B3316">
      <w:pPr>
        <w:pStyle w:val="a3"/>
        <w:jc w:val="both"/>
        <w:rPr>
          <w:u w:val="single"/>
          <w:lang w:val="ru-RU"/>
        </w:rPr>
      </w:pPr>
    </w:p>
    <w:p w:rsidR="002B3316" w:rsidRPr="00960F8D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960F8D">
        <w:rPr>
          <w:lang w:val="ru-RU"/>
        </w:rPr>
        <w:t xml:space="preserve">г. </w:t>
      </w:r>
      <w:r w:rsidR="00DE733D" w:rsidRPr="00960F8D">
        <w:rPr>
          <w:lang w:val="ru-RU"/>
        </w:rPr>
        <w:t>_______________                                                                         «___»_____________</w:t>
      </w:r>
      <w:r w:rsidRPr="00960F8D">
        <w:rPr>
          <w:lang w:val="ru-RU"/>
        </w:rPr>
        <w:t xml:space="preserve"> 20</w:t>
      </w:r>
      <w:r w:rsidR="00DE733D" w:rsidRPr="00960F8D">
        <w:rPr>
          <w:lang w:val="ru-RU"/>
        </w:rPr>
        <w:t>____</w:t>
      </w:r>
      <w:r w:rsidRPr="00960F8D">
        <w:rPr>
          <w:lang w:val="ru-RU"/>
        </w:rPr>
        <w:t xml:space="preserve"> г.</w:t>
      </w:r>
    </w:p>
    <w:p w:rsidR="002B3316" w:rsidRPr="00960F8D" w:rsidRDefault="002B3316">
      <w:pPr>
        <w:pStyle w:val="a4"/>
        <w:rPr>
          <w:lang w:val="ru-RU"/>
        </w:rPr>
      </w:pPr>
    </w:p>
    <w:p w:rsidR="006B2602" w:rsidRPr="00960F8D" w:rsidRDefault="00DE733D" w:rsidP="006B2602">
      <w:pPr>
        <w:pStyle w:val="a4"/>
        <w:ind w:firstLine="567"/>
        <w:rPr>
          <w:lang w:val="ru-RU"/>
        </w:rPr>
      </w:pPr>
      <w:r w:rsidRPr="00960F8D">
        <w:rPr>
          <w:lang w:val="ru-RU"/>
        </w:rPr>
        <w:t>_______________________________________________</w:t>
      </w:r>
      <w:r w:rsidR="006B2602" w:rsidRPr="00960F8D">
        <w:rPr>
          <w:lang w:val="ru-RU"/>
        </w:rPr>
        <w:t>, именуемое в дальнейшем «</w:t>
      </w:r>
      <w:r w:rsidR="009B053F" w:rsidRPr="00960F8D">
        <w:rPr>
          <w:lang w:val="ru-RU"/>
        </w:rPr>
        <w:t>Поставщик</w:t>
      </w:r>
      <w:r w:rsidR="006B2602" w:rsidRPr="00960F8D">
        <w:rPr>
          <w:lang w:val="ru-RU"/>
        </w:rPr>
        <w:t xml:space="preserve">», в лице </w:t>
      </w:r>
      <w:r w:rsidRPr="00960F8D">
        <w:rPr>
          <w:lang w:val="ru-RU"/>
        </w:rPr>
        <w:t>_______________________________________</w:t>
      </w:r>
      <w:r w:rsidR="006B2602" w:rsidRPr="00960F8D">
        <w:rPr>
          <w:lang w:val="ru-RU"/>
        </w:rPr>
        <w:t xml:space="preserve">, действующего на основании </w:t>
      </w:r>
      <w:r w:rsidRPr="00960F8D">
        <w:rPr>
          <w:lang w:val="ru-RU"/>
        </w:rPr>
        <w:t>_________________________</w:t>
      </w:r>
      <w:r w:rsidR="00CF3369" w:rsidRPr="00960F8D">
        <w:rPr>
          <w:lang w:val="ru-RU"/>
        </w:rPr>
        <w:t>,</w:t>
      </w:r>
      <w:r w:rsidR="006B2602" w:rsidRPr="00960F8D">
        <w:rPr>
          <w:lang w:val="ru-RU"/>
        </w:rPr>
        <w:t xml:space="preserve"> с одной стороны,  и </w:t>
      </w:r>
      <w:r w:rsidR="0074595F" w:rsidRPr="00960F8D">
        <w:rPr>
          <w:szCs w:val="24"/>
          <w:lang w:val="ru-RU"/>
        </w:rPr>
        <w:t>Открытое акционерное общество</w:t>
      </w:r>
      <w:r w:rsidR="00CD047E" w:rsidRPr="00960F8D">
        <w:rPr>
          <w:szCs w:val="24"/>
          <w:lang w:val="ru-RU"/>
        </w:rPr>
        <w:t xml:space="preserve"> "Башинформсвязь"</w:t>
      </w:r>
      <w:r w:rsidR="006B2602" w:rsidRPr="00960F8D">
        <w:rPr>
          <w:lang w:val="ru-RU"/>
        </w:rPr>
        <w:t xml:space="preserve">, именуемое в дальнейшем «Покупатель», </w:t>
      </w:r>
      <w:r w:rsidR="006B2602" w:rsidRPr="00960F8D">
        <w:rPr>
          <w:szCs w:val="24"/>
          <w:lang w:val="ru-RU"/>
        </w:rPr>
        <w:t xml:space="preserve">в лице </w:t>
      </w:r>
      <w:r w:rsidR="0074595F" w:rsidRPr="00960F8D">
        <w:rPr>
          <w:rFonts w:cs="Arial"/>
          <w:bCs/>
          <w:szCs w:val="24"/>
          <w:lang w:val="ru-RU"/>
        </w:rPr>
        <w:t xml:space="preserve">Генерального директора </w:t>
      </w:r>
      <w:proofErr w:type="spellStart"/>
      <w:r w:rsidR="0074595F" w:rsidRPr="00960F8D">
        <w:rPr>
          <w:rFonts w:cs="Arial"/>
          <w:bCs/>
          <w:szCs w:val="24"/>
          <w:lang w:val="ru-RU"/>
        </w:rPr>
        <w:t>Сафеева</w:t>
      </w:r>
      <w:proofErr w:type="spellEnd"/>
      <w:r w:rsidR="0074595F" w:rsidRPr="00960F8D">
        <w:rPr>
          <w:rFonts w:cs="Arial"/>
          <w:bCs/>
          <w:szCs w:val="24"/>
          <w:lang w:val="ru-RU"/>
        </w:rPr>
        <w:t xml:space="preserve"> Рустема </w:t>
      </w:r>
      <w:proofErr w:type="spellStart"/>
      <w:r w:rsidR="0074595F" w:rsidRPr="00960F8D">
        <w:rPr>
          <w:rFonts w:cs="Arial"/>
          <w:bCs/>
          <w:szCs w:val="24"/>
          <w:lang w:val="ru-RU"/>
        </w:rPr>
        <w:t>Рузбековича</w:t>
      </w:r>
      <w:proofErr w:type="spellEnd"/>
      <w:r w:rsidR="006B2602" w:rsidRPr="00960F8D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960F8D">
        <w:rPr>
          <w:rFonts w:cs="Arial"/>
          <w:bCs/>
          <w:szCs w:val="24"/>
          <w:lang w:val="ru-RU"/>
        </w:rPr>
        <w:t>Устава</w:t>
      </w:r>
      <w:r w:rsidR="006B2602" w:rsidRPr="00960F8D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960F8D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960F8D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Поставщик</w:t>
      </w:r>
      <w:r w:rsidR="002B3316" w:rsidRPr="00960F8D">
        <w:rPr>
          <w:lang w:val="ru-RU"/>
        </w:rPr>
        <w:t xml:space="preserve"> обязуется передать в собственность Покупателя </w:t>
      </w:r>
      <w:r w:rsidR="00DE733D" w:rsidRPr="00960F8D">
        <w:rPr>
          <w:lang w:val="ru-RU"/>
        </w:rPr>
        <w:t>Товар</w:t>
      </w:r>
      <w:r w:rsidR="002B3316" w:rsidRPr="00960F8D">
        <w:rPr>
          <w:lang w:val="ru-RU"/>
        </w:rPr>
        <w:t xml:space="preserve"> </w:t>
      </w:r>
      <w:r w:rsidR="00F625BC" w:rsidRPr="00960F8D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960F8D">
        <w:rPr>
          <w:lang w:val="ru-RU"/>
        </w:rPr>
        <w:t xml:space="preserve"> Приложении</w:t>
      </w:r>
      <w:r w:rsidR="00DE733D" w:rsidRPr="00960F8D">
        <w:rPr>
          <w:lang w:val="ru-RU"/>
        </w:rPr>
        <w:t xml:space="preserve"> </w:t>
      </w:r>
      <w:r w:rsidR="00F625BC" w:rsidRPr="00960F8D">
        <w:rPr>
          <w:lang w:val="ru-RU"/>
        </w:rPr>
        <w:t>к нему</w:t>
      </w:r>
      <w:r w:rsidR="001B2B91" w:rsidRPr="00960F8D">
        <w:rPr>
          <w:lang w:val="ru-RU"/>
        </w:rPr>
        <w:t xml:space="preserve"> (далее - «Товар»)</w:t>
      </w:r>
      <w:r w:rsidR="002B3316" w:rsidRPr="00960F8D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960F8D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proofErr w:type="gramStart"/>
      <w:r w:rsidRPr="00960F8D">
        <w:rPr>
          <w:lang w:val="ru-RU"/>
        </w:rPr>
        <w:t>Ассортимент и</w:t>
      </w:r>
      <w:r w:rsidR="005B1653" w:rsidRPr="00960F8D">
        <w:rPr>
          <w:lang w:val="ru-RU"/>
        </w:rPr>
        <w:t xml:space="preserve"> стоимость </w:t>
      </w:r>
      <w:r w:rsidR="002B3316" w:rsidRPr="00960F8D">
        <w:rPr>
          <w:lang w:val="ru-RU"/>
        </w:rPr>
        <w:t>Товара определя</w:t>
      </w:r>
      <w:r w:rsidR="005B1653" w:rsidRPr="00960F8D">
        <w:rPr>
          <w:lang w:val="ru-RU"/>
        </w:rPr>
        <w:t>ю</w:t>
      </w:r>
      <w:r w:rsidRPr="00960F8D">
        <w:rPr>
          <w:lang w:val="ru-RU"/>
        </w:rPr>
        <w:t>тся С</w:t>
      </w:r>
      <w:r w:rsidR="002B3316" w:rsidRPr="00960F8D">
        <w:rPr>
          <w:lang w:val="ru-RU"/>
        </w:rPr>
        <w:t>торонами в Приложени</w:t>
      </w:r>
      <w:r w:rsidR="005B1653" w:rsidRPr="00960F8D">
        <w:rPr>
          <w:lang w:val="ru-RU"/>
        </w:rPr>
        <w:t>и</w:t>
      </w:r>
      <w:r w:rsidR="00DE733D" w:rsidRPr="00960F8D">
        <w:rPr>
          <w:lang w:val="ru-RU"/>
        </w:rPr>
        <w:t xml:space="preserve"> (</w:t>
      </w:r>
      <w:proofErr w:type="spellStart"/>
      <w:r w:rsidR="00DE733D" w:rsidRPr="00960F8D">
        <w:rPr>
          <w:lang w:val="ru-RU"/>
        </w:rPr>
        <w:t>ях</w:t>
      </w:r>
      <w:proofErr w:type="spellEnd"/>
      <w:r w:rsidR="00DE733D" w:rsidRPr="00960F8D">
        <w:rPr>
          <w:lang w:val="ru-RU"/>
        </w:rPr>
        <w:t>)</w:t>
      </w:r>
      <w:r w:rsidR="002B3316" w:rsidRPr="00960F8D">
        <w:rPr>
          <w:lang w:val="ru-RU"/>
        </w:rPr>
        <w:t xml:space="preserve"> №</w:t>
      </w:r>
      <w:r w:rsidR="00DE733D" w:rsidRPr="00960F8D">
        <w:rPr>
          <w:lang w:val="ru-RU"/>
        </w:rPr>
        <w:t>___</w:t>
      </w:r>
      <w:r w:rsidR="002B3316" w:rsidRPr="00960F8D">
        <w:rPr>
          <w:lang w:val="ru-RU"/>
        </w:rPr>
        <w:t xml:space="preserve"> к настоящему Договору, являющимся его неотъемлемой частью.</w:t>
      </w:r>
      <w:proofErr w:type="gramEnd"/>
    </w:p>
    <w:p w:rsidR="002B3316" w:rsidRPr="00960F8D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Поставщик</w:t>
      </w:r>
      <w:r w:rsidR="002B3316" w:rsidRPr="00960F8D">
        <w:rPr>
          <w:lang w:val="ru-RU"/>
        </w:rPr>
        <w:t xml:space="preserve"> обязуется передать Товар Покупателю:</w:t>
      </w:r>
    </w:p>
    <w:p w:rsidR="002B3316" w:rsidRPr="00960F8D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960F8D">
        <w:rPr>
          <w:lang w:val="ru-RU"/>
        </w:rPr>
        <w:t>в количестве, соответствующе</w:t>
      </w:r>
      <w:r w:rsidR="002B3316" w:rsidRPr="00960F8D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proofErr w:type="spellStart"/>
      <w:r w:rsidRPr="006A6DFF">
        <w:t>надлежащего</w:t>
      </w:r>
      <w:proofErr w:type="spellEnd"/>
      <w:r w:rsidRPr="006A6DFF">
        <w:t xml:space="preserve"> </w:t>
      </w:r>
      <w:proofErr w:type="spellStart"/>
      <w:r w:rsidRPr="006A6DFF">
        <w:t>качества</w:t>
      </w:r>
      <w:proofErr w:type="spellEnd"/>
      <w:r w:rsidRPr="006A6DFF">
        <w:t>;</w:t>
      </w:r>
    </w:p>
    <w:p w:rsidR="002B3316" w:rsidRPr="00960F8D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960F8D">
        <w:rPr>
          <w:lang w:val="ru-RU"/>
        </w:rPr>
        <w:t>свободным от прав и притязаний третьих лиц</w:t>
      </w:r>
      <w:r w:rsidR="00DE733D" w:rsidRPr="00960F8D">
        <w:rPr>
          <w:lang w:val="ru-RU"/>
        </w:rPr>
        <w:t>;</w:t>
      </w:r>
    </w:p>
    <w:p w:rsidR="002B3316" w:rsidRPr="00960F8D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960F8D">
        <w:rPr>
          <w:lang w:val="ru-RU"/>
        </w:rPr>
        <w:t>на условиях, установленных настоящим Договором.</w:t>
      </w:r>
    </w:p>
    <w:p w:rsidR="002B3316" w:rsidRPr="00960F8D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 xml:space="preserve">Покупатель обязуется уплатить </w:t>
      </w:r>
      <w:r w:rsidR="009B053F" w:rsidRPr="00960F8D">
        <w:rPr>
          <w:lang w:val="ru-RU"/>
        </w:rPr>
        <w:t>Поставщику</w:t>
      </w:r>
      <w:r w:rsidR="002B3316" w:rsidRPr="00960F8D">
        <w:rPr>
          <w:lang w:val="ru-RU"/>
        </w:rPr>
        <w:t xml:space="preserve"> полную стоимость </w:t>
      </w:r>
      <w:r w:rsidRPr="00960F8D">
        <w:rPr>
          <w:lang w:val="ru-RU"/>
        </w:rPr>
        <w:t>Товара в соответствии с условиями  раздела 3</w:t>
      </w:r>
      <w:r w:rsidR="002B3316" w:rsidRPr="00960F8D">
        <w:rPr>
          <w:lang w:val="ru-RU"/>
        </w:rPr>
        <w:t xml:space="preserve"> настоящего Договора.</w:t>
      </w:r>
    </w:p>
    <w:p w:rsidR="002B3316" w:rsidRPr="00960F8D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Переход права собственности</w:t>
      </w:r>
      <w:r w:rsidR="005B1653" w:rsidRPr="00960F8D">
        <w:rPr>
          <w:lang w:val="ru-RU"/>
        </w:rPr>
        <w:t xml:space="preserve"> </w:t>
      </w:r>
      <w:r w:rsidRPr="00960F8D">
        <w:rPr>
          <w:lang w:val="ru-RU"/>
        </w:rPr>
        <w:t>на Товар</w:t>
      </w:r>
      <w:r w:rsidR="001B2B91" w:rsidRPr="00960F8D">
        <w:rPr>
          <w:lang w:val="ru-RU"/>
        </w:rPr>
        <w:t>, а также</w:t>
      </w:r>
      <w:r w:rsidR="005B1653" w:rsidRPr="00960F8D">
        <w:rPr>
          <w:lang w:val="ru-RU"/>
        </w:rPr>
        <w:t xml:space="preserve"> риск случайной гибели</w:t>
      </w:r>
      <w:r w:rsidR="001B2B91" w:rsidRPr="00960F8D">
        <w:rPr>
          <w:lang w:val="ru-RU"/>
        </w:rPr>
        <w:t xml:space="preserve"> или порчи</w:t>
      </w:r>
      <w:r w:rsidR="00FF51D7" w:rsidRPr="00960F8D">
        <w:rPr>
          <w:lang w:val="ru-RU"/>
        </w:rPr>
        <w:t xml:space="preserve"> Товара переходит</w:t>
      </w:r>
      <w:r w:rsidRPr="00960F8D">
        <w:rPr>
          <w:lang w:val="ru-RU"/>
        </w:rPr>
        <w:t xml:space="preserve"> от </w:t>
      </w:r>
      <w:r w:rsidR="009B053F" w:rsidRPr="00960F8D">
        <w:rPr>
          <w:lang w:val="ru-RU"/>
        </w:rPr>
        <w:t>Поставщика</w:t>
      </w:r>
      <w:r w:rsidR="00FF51D7" w:rsidRPr="00960F8D">
        <w:rPr>
          <w:lang w:val="ru-RU"/>
        </w:rPr>
        <w:t xml:space="preserve"> к Покупателю </w:t>
      </w:r>
      <w:r w:rsidRPr="00960F8D">
        <w:rPr>
          <w:lang w:val="ru-RU"/>
        </w:rPr>
        <w:t xml:space="preserve">в момент подписания </w:t>
      </w:r>
      <w:r w:rsidR="00A947B6" w:rsidRPr="00960F8D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proofErr w:type="spellStart"/>
      <w:r w:rsidRPr="006A6DFF">
        <w:rPr>
          <w:sz w:val="24"/>
          <w:lang w:val="ru-RU"/>
        </w:rPr>
        <w:t>ях</w:t>
      </w:r>
      <w:proofErr w:type="spellEnd"/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proofErr w:type="gramStart"/>
      <w:r w:rsidRPr="006A6DFF">
        <w:rPr>
          <w:sz w:val="24"/>
          <w:lang w:val="ru-RU"/>
        </w:rPr>
        <w:t xml:space="preserve">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proofErr w:type="gramEnd"/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960F8D" w:rsidRDefault="00A5007C">
      <w:pPr>
        <w:pStyle w:val="a5"/>
        <w:ind w:left="0" w:firstLine="0"/>
        <w:jc w:val="both"/>
        <w:rPr>
          <w:sz w:val="24"/>
          <w:szCs w:val="24"/>
          <w:lang w:val="ru-RU"/>
        </w:rPr>
      </w:pPr>
      <w:r w:rsidRPr="00B54DF5">
        <w:rPr>
          <w:sz w:val="24"/>
          <w:lang w:val="ru-RU"/>
        </w:rPr>
        <w:t xml:space="preserve">2.4. Покупатель вправе вносить изменения в </w:t>
      </w:r>
      <w:r w:rsidRPr="00960F8D">
        <w:rPr>
          <w:sz w:val="24"/>
          <w:szCs w:val="24"/>
          <w:lang w:val="ru-RU"/>
        </w:rPr>
        <w:t>условие  настоящего договора в сторону уменьшения либо увеличения объема поставки</w:t>
      </w:r>
      <w:r w:rsidR="00DF0369" w:rsidRPr="00960F8D">
        <w:rPr>
          <w:sz w:val="24"/>
          <w:szCs w:val="24"/>
          <w:lang w:val="ru-RU"/>
        </w:rPr>
        <w:t>,</w:t>
      </w:r>
      <w:r w:rsidRPr="00960F8D">
        <w:rPr>
          <w:sz w:val="24"/>
          <w:szCs w:val="24"/>
          <w:lang w:val="ru-RU"/>
        </w:rPr>
        <w:t xml:space="preserve">  на основани</w:t>
      </w:r>
      <w:proofErr w:type="gramStart"/>
      <w:r w:rsidRPr="00960F8D">
        <w:rPr>
          <w:sz w:val="24"/>
          <w:szCs w:val="24"/>
          <w:lang w:val="ru-RU"/>
        </w:rPr>
        <w:t>е</w:t>
      </w:r>
      <w:proofErr w:type="gramEnd"/>
      <w:r w:rsidRPr="00960F8D">
        <w:rPr>
          <w:sz w:val="24"/>
          <w:szCs w:val="24"/>
          <w:lang w:val="ru-RU"/>
        </w:rPr>
        <w:t xml:space="preserve"> дополнительного соглашения</w:t>
      </w:r>
      <w:r w:rsidR="001336CD" w:rsidRPr="00960F8D">
        <w:rPr>
          <w:sz w:val="24"/>
          <w:szCs w:val="24"/>
          <w:lang w:val="ru-RU"/>
        </w:rPr>
        <w:t>,</w:t>
      </w:r>
      <w:r w:rsidR="00DF0369" w:rsidRPr="00960F8D">
        <w:rPr>
          <w:sz w:val="24"/>
          <w:szCs w:val="24"/>
          <w:lang w:val="ru-RU"/>
        </w:rPr>
        <w:t xml:space="preserve"> </w:t>
      </w:r>
      <w:r w:rsidR="001336CD" w:rsidRPr="00960F8D">
        <w:rPr>
          <w:sz w:val="24"/>
          <w:szCs w:val="24"/>
          <w:lang w:val="ru-RU"/>
        </w:rPr>
        <w:t>подписываемого сторонами</w:t>
      </w:r>
      <w:r w:rsidR="00B54DF5" w:rsidRPr="00960F8D">
        <w:rPr>
          <w:color w:val="000000" w:themeColor="text1"/>
          <w:sz w:val="24"/>
          <w:szCs w:val="24"/>
          <w:lang w:val="ru-RU"/>
        </w:rPr>
        <w:t>,</w:t>
      </w:r>
      <w:r w:rsidR="001336CD" w:rsidRPr="00960F8D">
        <w:rPr>
          <w:color w:val="000000" w:themeColor="text1"/>
          <w:sz w:val="24"/>
          <w:szCs w:val="24"/>
          <w:lang w:val="ru-RU"/>
        </w:rPr>
        <w:t xml:space="preserve"> </w:t>
      </w:r>
      <w:r w:rsidR="009F3CCF">
        <w:rPr>
          <w:color w:val="000000" w:themeColor="text1"/>
          <w:sz w:val="24"/>
          <w:szCs w:val="24"/>
          <w:lang w:val="ru-RU"/>
        </w:rPr>
        <w:t xml:space="preserve">не более чем на </w:t>
      </w:r>
      <w:r w:rsidR="009F3CCF" w:rsidRPr="009F3CCF">
        <w:rPr>
          <w:color w:val="000000" w:themeColor="text1"/>
          <w:sz w:val="24"/>
          <w:szCs w:val="24"/>
          <w:lang w:val="ru-RU"/>
        </w:rPr>
        <w:t>1</w:t>
      </w:r>
      <w:r w:rsidRPr="00960F8D">
        <w:rPr>
          <w:color w:val="000000" w:themeColor="text1"/>
          <w:sz w:val="24"/>
          <w:szCs w:val="24"/>
          <w:lang w:val="ru-RU"/>
        </w:rPr>
        <w:t>0% от суммы</w:t>
      </w:r>
      <w:r w:rsidR="00E254C0" w:rsidRPr="00960F8D">
        <w:rPr>
          <w:sz w:val="24"/>
          <w:szCs w:val="24"/>
          <w:lang w:val="ru-RU"/>
        </w:rPr>
        <w:t xml:space="preserve"> настоящего договора без изменения цены за единицу.</w:t>
      </w:r>
    </w:p>
    <w:p w:rsidR="002B3316" w:rsidRPr="00960F8D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szCs w:val="24"/>
          <w:lang w:val="ru-RU"/>
        </w:rPr>
      </w:pPr>
      <w:r w:rsidRPr="00960F8D">
        <w:rPr>
          <w:rFonts w:ascii="Times New Roman" w:hAnsi="Times New Roman"/>
          <w:i w:val="0"/>
          <w:szCs w:val="24"/>
          <w:lang w:val="ru-RU"/>
        </w:rPr>
        <w:t>3. ПОРЯДОК РАСЧЕТОВ</w:t>
      </w:r>
    </w:p>
    <w:p w:rsidR="002E6FD9" w:rsidRPr="00960F8D" w:rsidRDefault="00960F8D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 xml:space="preserve">Оплата по настоящему договору производится в срок до </w:t>
      </w:r>
      <w:r w:rsidR="00047254">
        <w:rPr>
          <w:sz w:val="24"/>
          <w:szCs w:val="24"/>
          <w:lang w:val="ru-RU"/>
        </w:rPr>
        <w:t>20</w:t>
      </w:r>
      <w:r w:rsidRPr="00960F8D">
        <w:rPr>
          <w:sz w:val="24"/>
          <w:szCs w:val="24"/>
          <w:lang w:val="ru-RU"/>
        </w:rPr>
        <w:t xml:space="preserve"> января 2014 года на основании подписанного сторонами Акт</w:t>
      </w:r>
      <w:proofErr w:type="gramStart"/>
      <w:r w:rsidRPr="00960F8D">
        <w:rPr>
          <w:sz w:val="24"/>
          <w:szCs w:val="24"/>
          <w:lang w:val="ru-RU"/>
        </w:rPr>
        <w:t>а(</w:t>
      </w:r>
      <w:proofErr w:type="spellStart"/>
      <w:proofErr w:type="gramEnd"/>
      <w:r w:rsidRPr="00960F8D">
        <w:rPr>
          <w:sz w:val="24"/>
          <w:szCs w:val="24"/>
          <w:lang w:val="ru-RU"/>
        </w:rPr>
        <w:t>ов</w:t>
      </w:r>
      <w:proofErr w:type="spellEnd"/>
      <w:r w:rsidRPr="00960F8D">
        <w:rPr>
          <w:sz w:val="24"/>
          <w:szCs w:val="24"/>
          <w:lang w:val="ru-RU"/>
        </w:rPr>
        <w:t>) сдачи-приемки Товара и счетов-фактур, выставленных Поставщиком</w:t>
      </w:r>
      <w:r w:rsidR="002E6FD9" w:rsidRPr="00960F8D">
        <w:rPr>
          <w:sz w:val="24"/>
          <w:szCs w:val="24"/>
          <w:lang w:val="ru-RU"/>
        </w:rPr>
        <w:t>.</w:t>
      </w:r>
      <w:r w:rsidR="0003083C" w:rsidRPr="00960F8D">
        <w:rPr>
          <w:sz w:val="24"/>
          <w:szCs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 xml:space="preserve">Оплата </w:t>
      </w:r>
      <w:r w:rsidR="00966759" w:rsidRPr="00960F8D">
        <w:rPr>
          <w:sz w:val="24"/>
          <w:szCs w:val="24"/>
          <w:lang w:val="ru-RU"/>
        </w:rPr>
        <w:t>по настоящему договору</w:t>
      </w:r>
      <w:r w:rsidRPr="00960F8D">
        <w:rPr>
          <w:sz w:val="24"/>
          <w:szCs w:val="24"/>
          <w:lang w:val="ru-RU"/>
        </w:rPr>
        <w:t xml:space="preserve"> производится Покупателем путем безналичного перечисления денежных средств на </w:t>
      </w:r>
      <w:r w:rsidR="00966759" w:rsidRPr="00960F8D">
        <w:rPr>
          <w:sz w:val="24"/>
          <w:szCs w:val="24"/>
          <w:lang w:val="ru-RU"/>
        </w:rPr>
        <w:t xml:space="preserve">расчетный </w:t>
      </w:r>
      <w:r w:rsidRPr="00960F8D">
        <w:rPr>
          <w:sz w:val="24"/>
          <w:szCs w:val="24"/>
          <w:lang w:val="ru-RU"/>
        </w:rPr>
        <w:t xml:space="preserve">счет </w:t>
      </w:r>
      <w:r w:rsidR="009B053F" w:rsidRPr="00960F8D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</w:t>
      </w:r>
      <w:proofErr w:type="gramStart"/>
      <w:r w:rsidR="00F85BCC" w:rsidRPr="00F625BC">
        <w:rPr>
          <w:sz w:val="24"/>
          <w:szCs w:val="24"/>
          <w:lang w:val="ru-RU"/>
        </w:rPr>
        <w:t>дств с р</w:t>
      </w:r>
      <w:proofErr w:type="gramEnd"/>
      <w:r w:rsidR="00F85BCC" w:rsidRPr="00F625BC">
        <w:rPr>
          <w:sz w:val="24"/>
          <w:szCs w:val="24"/>
          <w:lang w:val="ru-RU"/>
        </w:rPr>
        <w:t>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lastRenderedPageBreak/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</w:t>
      </w:r>
      <w:proofErr w:type="spellStart"/>
      <w:r w:rsidR="00A541DB">
        <w:rPr>
          <w:sz w:val="24"/>
          <w:lang w:val="ru-RU"/>
        </w:rPr>
        <w:t>ях</w:t>
      </w:r>
      <w:proofErr w:type="spellEnd"/>
      <w:r w:rsidR="00A541DB">
        <w:rPr>
          <w:sz w:val="24"/>
          <w:lang w:val="ru-RU"/>
        </w:rPr>
        <w:t>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</w:t>
      </w:r>
      <w:proofErr w:type="gramStart"/>
      <w:r w:rsidR="00D42561">
        <w:rPr>
          <w:sz w:val="24"/>
          <w:lang w:val="ru-RU"/>
        </w:rPr>
        <w:t>и(</w:t>
      </w:r>
      <w:proofErr w:type="spellStart"/>
      <w:proofErr w:type="gramEnd"/>
      <w:r w:rsidR="00D42561">
        <w:rPr>
          <w:sz w:val="24"/>
          <w:lang w:val="ru-RU"/>
        </w:rPr>
        <w:t>ях</w:t>
      </w:r>
      <w:proofErr w:type="spellEnd"/>
      <w:r w:rsidR="00D42561">
        <w:rPr>
          <w:sz w:val="24"/>
          <w:lang w:val="ru-RU"/>
        </w:rPr>
        <w:t>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</w:t>
      </w:r>
      <w:proofErr w:type="gramStart"/>
      <w:r w:rsidR="00675D06">
        <w:rPr>
          <w:sz w:val="24"/>
          <w:lang w:val="ru-RU"/>
        </w:rPr>
        <w:t>,</w:t>
      </w:r>
      <w:proofErr w:type="gramEnd"/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960F8D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5</w:t>
      </w:r>
      <w:r w:rsidR="00770ECA" w:rsidRPr="00960F8D">
        <w:rPr>
          <w:sz w:val="24"/>
          <w:szCs w:val="24"/>
          <w:lang w:val="ru-RU"/>
        </w:rPr>
        <w:t>.5</w:t>
      </w:r>
      <w:r w:rsidR="00DC127C" w:rsidRPr="00960F8D">
        <w:rPr>
          <w:sz w:val="24"/>
          <w:szCs w:val="24"/>
          <w:lang w:val="ru-RU"/>
        </w:rPr>
        <w:t xml:space="preserve">. </w:t>
      </w:r>
      <w:proofErr w:type="gramStart"/>
      <w:r w:rsidR="00CE6CED" w:rsidRPr="00960F8D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960F8D">
        <w:rPr>
          <w:sz w:val="24"/>
          <w:szCs w:val="24"/>
          <w:lang w:val="ru-RU"/>
        </w:rPr>
        <w:t>Инструкция П-6), и  Инструкцией</w:t>
      </w:r>
      <w:r w:rsidR="00CE6CED" w:rsidRPr="00960F8D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960F8D">
        <w:rPr>
          <w:sz w:val="24"/>
          <w:szCs w:val="24"/>
          <w:lang w:val="ru-RU"/>
        </w:rPr>
        <w:t xml:space="preserve"> от 25 апреля 1966 г. № П-7 (далее – Инструкция П-7), в части, не противоречащей действующему гражданскому законодательству, а также </w:t>
      </w:r>
      <w:proofErr w:type="gramStart"/>
      <w:r w:rsidR="00CE6CED" w:rsidRPr="00960F8D">
        <w:rPr>
          <w:sz w:val="24"/>
          <w:szCs w:val="24"/>
          <w:lang w:val="ru-RU"/>
        </w:rPr>
        <w:t>с</w:t>
      </w:r>
      <w:proofErr w:type="gramEnd"/>
      <w:r w:rsidR="00CE6CED" w:rsidRPr="00960F8D">
        <w:rPr>
          <w:sz w:val="24"/>
          <w:szCs w:val="24"/>
          <w:lang w:val="ru-RU"/>
        </w:rPr>
        <w:t xml:space="preserve"> </w:t>
      </w:r>
      <w:proofErr w:type="gramStart"/>
      <w:r w:rsidR="000B12CC" w:rsidRPr="00960F8D">
        <w:rPr>
          <w:sz w:val="24"/>
          <w:szCs w:val="24"/>
          <w:lang w:val="ru-RU"/>
        </w:rPr>
        <w:t>условиям</w:t>
      </w:r>
      <w:proofErr w:type="gramEnd"/>
      <w:r w:rsidR="000B12CC" w:rsidRPr="00960F8D">
        <w:rPr>
          <w:sz w:val="24"/>
          <w:szCs w:val="24"/>
          <w:lang w:val="ru-RU"/>
        </w:rPr>
        <w:t xml:space="preserve"> настоящего Д</w:t>
      </w:r>
      <w:r w:rsidR="00CE6CED" w:rsidRPr="00960F8D">
        <w:rPr>
          <w:sz w:val="24"/>
          <w:szCs w:val="24"/>
          <w:lang w:val="ru-RU"/>
        </w:rPr>
        <w:t>оговор</w:t>
      </w:r>
      <w:r w:rsidR="000B12CC" w:rsidRPr="00960F8D">
        <w:rPr>
          <w:sz w:val="24"/>
          <w:szCs w:val="24"/>
          <w:lang w:val="ru-RU"/>
        </w:rPr>
        <w:t xml:space="preserve">а.     </w:t>
      </w:r>
    </w:p>
    <w:p w:rsidR="00620528" w:rsidRPr="00960F8D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Приемка Т</w:t>
      </w:r>
      <w:r w:rsidR="0003083C" w:rsidRPr="00960F8D">
        <w:rPr>
          <w:sz w:val="24"/>
          <w:szCs w:val="24"/>
          <w:lang w:val="ru-RU"/>
        </w:rPr>
        <w:t xml:space="preserve">овара по качеству оформляется Актом сдачи-приемки Товара. Приемка по качеству осуществляется в течение 20 дней </w:t>
      </w:r>
      <w:proofErr w:type="gramStart"/>
      <w:r w:rsidR="0003083C" w:rsidRPr="00960F8D">
        <w:rPr>
          <w:sz w:val="24"/>
          <w:szCs w:val="24"/>
          <w:lang w:val="ru-RU"/>
        </w:rPr>
        <w:t>с даты подписания</w:t>
      </w:r>
      <w:proofErr w:type="gramEnd"/>
      <w:r w:rsidR="0003083C" w:rsidRPr="00960F8D">
        <w:rPr>
          <w:sz w:val="24"/>
          <w:szCs w:val="24"/>
          <w:lang w:val="ru-RU"/>
        </w:rPr>
        <w:t xml:space="preserve"> сторонами товарных накладных.</w:t>
      </w:r>
      <w:r w:rsidR="00620528" w:rsidRPr="00960F8D">
        <w:rPr>
          <w:sz w:val="24"/>
          <w:szCs w:val="24"/>
          <w:lang w:val="ru-RU"/>
        </w:rPr>
        <w:t xml:space="preserve"> </w:t>
      </w:r>
    </w:p>
    <w:p w:rsidR="000F7C85" w:rsidRPr="00960F8D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5</w:t>
      </w:r>
      <w:r w:rsidR="00770ECA" w:rsidRPr="00960F8D">
        <w:rPr>
          <w:sz w:val="24"/>
          <w:szCs w:val="24"/>
          <w:lang w:val="ru-RU"/>
        </w:rPr>
        <w:t>.6</w:t>
      </w:r>
      <w:r w:rsidR="00E8114D" w:rsidRPr="00960F8D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960F8D">
        <w:rPr>
          <w:sz w:val="24"/>
          <w:lang w:val="ru-RU"/>
        </w:rPr>
        <w:t>количеству, качеству и комплектности</w:t>
      </w:r>
      <w:r w:rsidR="00620528" w:rsidRPr="00960F8D">
        <w:rPr>
          <w:sz w:val="24"/>
          <w:szCs w:val="24"/>
          <w:lang w:val="ru-RU"/>
        </w:rPr>
        <w:t xml:space="preserve">  </w:t>
      </w:r>
      <w:r w:rsidR="00E8114D" w:rsidRPr="00960F8D">
        <w:rPr>
          <w:sz w:val="24"/>
          <w:szCs w:val="24"/>
          <w:lang w:val="ru-RU"/>
        </w:rPr>
        <w:t>Товара</w:t>
      </w:r>
      <w:r w:rsidR="00620528" w:rsidRPr="00960F8D">
        <w:rPr>
          <w:sz w:val="24"/>
          <w:szCs w:val="24"/>
          <w:lang w:val="ru-RU"/>
        </w:rPr>
        <w:t xml:space="preserve"> </w:t>
      </w:r>
      <w:r w:rsidR="00E8114D" w:rsidRPr="00960F8D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960F8D">
        <w:rPr>
          <w:sz w:val="24"/>
          <w:szCs w:val="24"/>
          <w:lang w:val="ru-RU"/>
        </w:rPr>
        <w:t>, либо Акта о некомплектности</w:t>
      </w:r>
      <w:r w:rsidR="00E8114D" w:rsidRPr="00960F8D">
        <w:rPr>
          <w:sz w:val="24"/>
          <w:szCs w:val="24"/>
          <w:lang w:val="ru-RU"/>
        </w:rPr>
        <w:t>.</w:t>
      </w:r>
      <w:r w:rsidR="00620528" w:rsidRPr="00960F8D">
        <w:rPr>
          <w:sz w:val="24"/>
          <w:szCs w:val="24"/>
          <w:lang w:val="ru-RU"/>
        </w:rPr>
        <w:t xml:space="preserve">  </w:t>
      </w:r>
      <w:r w:rsidR="00E8114D" w:rsidRPr="00960F8D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960F8D">
        <w:rPr>
          <w:sz w:val="24"/>
          <w:szCs w:val="24"/>
          <w:lang w:val="ru-RU"/>
        </w:rPr>
        <w:t>/ Акта о некомплектности</w:t>
      </w:r>
      <w:r w:rsidR="00E8114D" w:rsidRPr="00960F8D">
        <w:rPr>
          <w:sz w:val="24"/>
          <w:szCs w:val="24"/>
          <w:lang w:val="ru-RU"/>
        </w:rPr>
        <w:t xml:space="preserve"> </w:t>
      </w:r>
      <w:r w:rsidR="00620528" w:rsidRPr="00960F8D">
        <w:rPr>
          <w:sz w:val="24"/>
          <w:szCs w:val="24"/>
          <w:lang w:val="ru-RU"/>
        </w:rPr>
        <w:t xml:space="preserve"> </w:t>
      </w:r>
      <w:r w:rsidR="00E8114D" w:rsidRPr="00960F8D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960F8D">
        <w:rPr>
          <w:sz w:val="24"/>
          <w:szCs w:val="24"/>
          <w:lang w:val="ru-RU"/>
        </w:rPr>
        <w:t xml:space="preserve"> В случае неявки представителя Поставщика в 5-ти </w:t>
      </w:r>
      <w:proofErr w:type="spellStart"/>
      <w:r w:rsidR="000F7C85" w:rsidRPr="00960F8D">
        <w:rPr>
          <w:sz w:val="24"/>
          <w:szCs w:val="24"/>
          <w:lang w:val="ru-RU"/>
        </w:rPr>
        <w:t>дневный</w:t>
      </w:r>
      <w:proofErr w:type="spellEnd"/>
      <w:r w:rsidR="000F7C85" w:rsidRPr="00960F8D">
        <w:rPr>
          <w:sz w:val="24"/>
          <w:szCs w:val="24"/>
          <w:lang w:val="ru-RU"/>
        </w:rPr>
        <w:t xml:space="preserve"> срок с момента вызова Покупатель составляет Акт о выявленных недостатках</w:t>
      </w:r>
      <w:r w:rsidR="004248DA" w:rsidRPr="00960F8D">
        <w:rPr>
          <w:sz w:val="24"/>
          <w:szCs w:val="24"/>
          <w:lang w:val="ru-RU"/>
        </w:rPr>
        <w:t>/ Акта о некомплектности</w:t>
      </w:r>
      <w:r w:rsidR="000F7C85" w:rsidRPr="00960F8D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960F8D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5</w:t>
      </w:r>
      <w:r w:rsidR="00770ECA" w:rsidRPr="00960F8D">
        <w:rPr>
          <w:sz w:val="24"/>
          <w:szCs w:val="24"/>
          <w:lang w:val="ru-RU"/>
        </w:rPr>
        <w:t>.7</w:t>
      </w:r>
      <w:r w:rsidR="00E8114D" w:rsidRPr="00960F8D">
        <w:rPr>
          <w:sz w:val="24"/>
          <w:szCs w:val="24"/>
          <w:lang w:val="ru-RU"/>
        </w:rPr>
        <w:t xml:space="preserve">. </w:t>
      </w:r>
      <w:r w:rsidR="00620528" w:rsidRPr="00960F8D">
        <w:rPr>
          <w:sz w:val="24"/>
          <w:szCs w:val="24"/>
          <w:lang w:val="ru-RU"/>
        </w:rPr>
        <w:t xml:space="preserve">Поставщик в срок не более </w:t>
      </w:r>
      <w:r w:rsidR="0031610D" w:rsidRPr="00960F8D">
        <w:rPr>
          <w:sz w:val="24"/>
          <w:szCs w:val="24"/>
          <w:lang w:val="ru-RU"/>
        </w:rPr>
        <w:t>20</w:t>
      </w:r>
      <w:r w:rsidR="00620528" w:rsidRPr="00960F8D">
        <w:rPr>
          <w:sz w:val="24"/>
          <w:szCs w:val="24"/>
          <w:lang w:val="ru-RU"/>
        </w:rPr>
        <w:t xml:space="preserve"> (</w:t>
      </w:r>
      <w:r w:rsidR="0031610D" w:rsidRPr="00960F8D">
        <w:rPr>
          <w:sz w:val="24"/>
          <w:szCs w:val="24"/>
          <w:lang w:val="ru-RU"/>
        </w:rPr>
        <w:t>двадцати</w:t>
      </w:r>
      <w:r w:rsidR="00620528" w:rsidRPr="00960F8D">
        <w:rPr>
          <w:sz w:val="24"/>
          <w:szCs w:val="24"/>
          <w:lang w:val="ru-RU"/>
        </w:rPr>
        <w:t xml:space="preserve">) дней </w:t>
      </w:r>
      <w:proofErr w:type="gramStart"/>
      <w:r w:rsidR="00620528" w:rsidRPr="00960F8D">
        <w:rPr>
          <w:sz w:val="24"/>
          <w:szCs w:val="24"/>
          <w:lang w:val="ru-RU"/>
        </w:rPr>
        <w:t xml:space="preserve">с даты </w:t>
      </w:r>
      <w:r w:rsidR="00E8114D" w:rsidRPr="00960F8D">
        <w:rPr>
          <w:sz w:val="24"/>
          <w:szCs w:val="24"/>
          <w:lang w:val="ru-RU"/>
        </w:rPr>
        <w:t>составления</w:t>
      </w:r>
      <w:proofErr w:type="gramEnd"/>
      <w:r w:rsidR="00E8114D" w:rsidRPr="00960F8D">
        <w:rPr>
          <w:sz w:val="24"/>
          <w:szCs w:val="24"/>
          <w:lang w:val="ru-RU"/>
        </w:rPr>
        <w:t xml:space="preserve"> Акта о недостатках Товара</w:t>
      </w:r>
      <w:r w:rsidR="004248DA" w:rsidRPr="00960F8D">
        <w:rPr>
          <w:sz w:val="24"/>
          <w:szCs w:val="24"/>
          <w:lang w:val="ru-RU"/>
        </w:rPr>
        <w:t>/ Акта о некомплектности</w:t>
      </w:r>
      <w:r w:rsidR="00620528" w:rsidRPr="00960F8D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960F8D">
        <w:rPr>
          <w:sz w:val="24"/>
          <w:szCs w:val="24"/>
          <w:lang w:val="ru-RU"/>
        </w:rPr>
        <w:t>допоставить</w:t>
      </w:r>
      <w:proofErr w:type="spellEnd"/>
      <w:r w:rsidR="004248DA" w:rsidRPr="00960F8D">
        <w:rPr>
          <w:sz w:val="24"/>
          <w:szCs w:val="24"/>
          <w:lang w:val="ru-RU"/>
        </w:rPr>
        <w:t xml:space="preserve">, доукомплектовать или </w:t>
      </w:r>
      <w:r w:rsidR="00966759" w:rsidRPr="00960F8D">
        <w:rPr>
          <w:sz w:val="24"/>
          <w:szCs w:val="24"/>
          <w:lang w:val="ru-RU"/>
        </w:rPr>
        <w:t xml:space="preserve">заменить </w:t>
      </w:r>
      <w:r w:rsidR="00620528" w:rsidRPr="00960F8D">
        <w:rPr>
          <w:sz w:val="24"/>
          <w:szCs w:val="24"/>
          <w:lang w:val="ru-RU"/>
        </w:rPr>
        <w:t>Товар с недостатками</w:t>
      </w:r>
      <w:r w:rsidR="004248DA" w:rsidRPr="00960F8D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lastRenderedPageBreak/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E741AD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 xml:space="preserve">денной с нарушением </w:t>
      </w:r>
      <w:r w:rsidR="00496398" w:rsidRPr="00E741AD">
        <w:rPr>
          <w:sz w:val="24"/>
          <w:szCs w:val="24"/>
          <w:lang w:val="ru-RU"/>
        </w:rPr>
        <w:t xml:space="preserve">требований нормативной документации </w:t>
      </w:r>
      <w:r w:rsidR="00BF3759" w:rsidRPr="00E741AD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 w:rsidRPr="00E741AD">
        <w:rPr>
          <w:sz w:val="24"/>
          <w:szCs w:val="24"/>
          <w:lang w:val="ru-RU"/>
        </w:rPr>
        <w:t xml:space="preserve"> в размере 20% от стоимости договора.</w:t>
      </w:r>
    </w:p>
    <w:p w:rsidR="00E741AD" w:rsidRPr="00E741AD" w:rsidRDefault="00E741AD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E741AD">
        <w:rPr>
          <w:sz w:val="24"/>
          <w:szCs w:val="24"/>
          <w:lang w:val="ru-RU"/>
        </w:rPr>
        <w:t xml:space="preserve">5.13. В случае нарушения сроков поставки Товара </w:t>
      </w:r>
      <w:r>
        <w:rPr>
          <w:sz w:val="24"/>
          <w:szCs w:val="24"/>
          <w:lang w:val="ru-RU"/>
        </w:rPr>
        <w:t xml:space="preserve">более чем на 30 календарных дней, </w:t>
      </w:r>
      <w:proofErr w:type="gramStart"/>
      <w:r>
        <w:rPr>
          <w:sz w:val="24"/>
          <w:szCs w:val="24"/>
          <w:lang w:val="ru-RU"/>
        </w:rPr>
        <w:t>возникшее</w:t>
      </w:r>
      <w:proofErr w:type="gramEnd"/>
      <w:r>
        <w:rPr>
          <w:sz w:val="24"/>
          <w:szCs w:val="24"/>
          <w:lang w:val="ru-RU"/>
        </w:rPr>
        <w:t xml:space="preserve"> </w:t>
      </w:r>
      <w:r w:rsidRPr="00E741AD">
        <w:rPr>
          <w:sz w:val="24"/>
          <w:szCs w:val="24"/>
          <w:lang w:val="ru-RU"/>
        </w:rPr>
        <w:t>по вине Поставщика</w:t>
      </w:r>
      <w:r>
        <w:rPr>
          <w:sz w:val="24"/>
          <w:szCs w:val="24"/>
          <w:lang w:val="ru-RU"/>
        </w:rPr>
        <w:t>,</w:t>
      </w:r>
      <w:r w:rsidRPr="00E741A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Покупатель </w:t>
      </w:r>
      <w:r w:rsidRPr="00496398">
        <w:rPr>
          <w:sz w:val="24"/>
          <w:szCs w:val="24"/>
          <w:lang w:val="ru-RU"/>
        </w:rPr>
        <w:t>вправе расторгнуть Договор в одностороннем порядке, с отнесением возникших убытков по расторжению Договора на счет Поставщика.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E741AD">
        <w:rPr>
          <w:sz w:val="24"/>
          <w:szCs w:val="24"/>
          <w:lang w:val="ru-RU"/>
        </w:rPr>
        <w:t>5.1</w:t>
      </w:r>
      <w:r w:rsidR="00E741AD" w:rsidRPr="00E741AD">
        <w:rPr>
          <w:sz w:val="24"/>
          <w:szCs w:val="24"/>
          <w:lang w:val="ru-RU"/>
        </w:rPr>
        <w:t>4</w:t>
      </w:r>
      <w:r w:rsidRPr="00E741AD">
        <w:rPr>
          <w:sz w:val="24"/>
          <w:szCs w:val="24"/>
          <w:lang w:val="ru-RU"/>
        </w:rPr>
        <w:t xml:space="preserve">. </w:t>
      </w:r>
      <w:r w:rsidR="0031610D" w:rsidRPr="00E741AD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E741AD">
        <w:rPr>
          <w:sz w:val="24"/>
          <w:szCs w:val="24"/>
          <w:lang w:val="ru-RU"/>
        </w:rPr>
        <w:t xml:space="preserve">указанным в </w:t>
      </w:r>
      <w:proofErr w:type="spellStart"/>
      <w:r w:rsidR="0031610D" w:rsidRPr="00E741AD">
        <w:rPr>
          <w:sz w:val="24"/>
          <w:szCs w:val="24"/>
          <w:lang w:val="ru-RU"/>
        </w:rPr>
        <w:t>п</w:t>
      </w:r>
      <w:r w:rsidR="00E741AD" w:rsidRPr="00E741AD">
        <w:rPr>
          <w:sz w:val="24"/>
          <w:szCs w:val="24"/>
          <w:lang w:val="ru-RU"/>
        </w:rPr>
        <w:t>п</w:t>
      </w:r>
      <w:proofErr w:type="spellEnd"/>
      <w:r w:rsidR="0031610D" w:rsidRPr="00E741AD">
        <w:rPr>
          <w:sz w:val="24"/>
          <w:szCs w:val="24"/>
          <w:lang w:val="ru-RU"/>
        </w:rPr>
        <w:t>.</w:t>
      </w:r>
      <w:r w:rsidR="00E741AD" w:rsidRPr="00E741AD">
        <w:rPr>
          <w:sz w:val="24"/>
          <w:szCs w:val="24"/>
          <w:lang w:val="ru-RU"/>
        </w:rPr>
        <w:t xml:space="preserve"> </w:t>
      </w:r>
      <w:r w:rsidR="0031610D" w:rsidRPr="00E741AD">
        <w:rPr>
          <w:sz w:val="24"/>
          <w:szCs w:val="24"/>
          <w:lang w:val="ru-RU"/>
        </w:rPr>
        <w:t>5.1</w:t>
      </w:r>
      <w:r w:rsidR="00770ECA" w:rsidRPr="00E741AD">
        <w:rPr>
          <w:sz w:val="24"/>
          <w:szCs w:val="24"/>
          <w:lang w:val="ru-RU"/>
        </w:rPr>
        <w:t>1</w:t>
      </w:r>
      <w:r w:rsidR="0031610D" w:rsidRPr="00E741AD">
        <w:rPr>
          <w:sz w:val="24"/>
          <w:szCs w:val="24"/>
          <w:lang w:val="ru-RU"/>
        </w:rPr>
        <w:t>.</w:t>
      </w:r>
      <w:r w:rsidR="00E741AD" w:rsidRPr="00E741AD">
        <w:rPr>
          <w:sz w:val="24"/>
          <w:szCs w:val="24"/>
          <w:lang w:val="ru-RU"/>
        </w:rPr>
        <w:t>,</w:t>
      </w:r>
      <w:r w:rsidRPr="00E741AD">
        <w:rPr>
          <w:sz w:val="24"/>
          <w:szCs w:val="24"/>
          <w:lang w:val="ru-RU"/>
        </w:rPr>
        <w:t xml:space="preserve"> 5.12.</w:t>
      </w:r>
      <w:r w:rsidR="0031610D" w:rsidRPr="00E741AD">
        <w:rPr>
          <w:sz w:val="24"/>
          <w:szCs w:val="24"/>
          <w:lang w:val="ru-RU"/>
        </w:rPr>
        <w:t xml:space="preserve"> </w:t>
      </w:r>
      <w:r w:rsidR="00E741AD" w:rsidRPr="00E741AD">
        <w:rPr>
          <w:sz w:val="24"/>
          <w:szCs w:val="24"/>
          <w:lang w:val="ru-RU"/>
        </w:rPr>
        <w:t xml:space="preserve">и 5.13. </w:t>
      </w:r>
      <w:r w:rsidR="0031610D" w:rsidRPr="00E741AD">
        <w:rPr>
          <w:sz w:val="24"/>
          <w:szCs w:val="24"/>
          <w:lang w:val="ru-RU"/>
        </w:rPr>
        <w:t>настоящего Договора с момента получения</w:t>
      </w:r>
      <w:r w:rsidR="0031610D" w:rsidRPr="00496398">
        <w:rPr>
          <w:sz w:val="24"/>
          <w:szCs w:val="24"/>
          <w:lang w:val="ru-RU"/>
        </w:rPr>
        <w:t xml:space="preserve">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960F8D" w:rsidRDefault="00770ECA" w:rsidP="007A7CA4">
      <w:pPr>
        <w:jc w:val="center"/>
        <w:rPr>
          <w:b/>
          <w:sz w:val="24"/>
          <w:szCs w:val="24"/>
          <w:lang w:val="ru-RU"/>
        </w:rPr>
      </w:pPr>
      <w:r w:rsidRPr="00960F8D">
        <w:rPr>
          <w:b/>
          <w:sz w:val="24"/>
          <w:szCs w:val="24"/>
          <w:lang w:val="ru-RU"/>
        </w:rPr>
        <w:t>6</w:t>
      </w:r>
      <w:r w:rsidR="007A7CA4" w:rsidRPr="00960F8D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960F8D" w:rsidRDefault="007A7CA4" w:rsidP="007A7CA4">
      <w:pPr>
        <w:rPr>
          <w:b/>
          <w:sz w:val="16"/>
          <w:szCs w:val="16"/>
          <w:lang w:val="ru-RU"/>
        </w:rPr>
      </w:pPr>
    </w:p>
    <w:p w:rsidR="007A7CA4" w:rsidRPr="00960F8D" w:rsidRDefault="00770ECA" w:rsidP="007A7C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6</w:t>
      </w:r>
      <w:r w:rsidR="007A7CA4" w:rsidRPr="00960F8D">
        <w:rPr>
          <w:sz w:val="24"/>
          <w:szCs w:val="24"/>
          <w:lang w:val="ru-RU"/>
        </w:rPr>
        <w:t xml:space="preserve">.1. Гарантийный срок на Товар исчисляется </w:t>
      </w:r>
      <w:proofErr w:type="gramStart"/>
      <w:r w:rsidR="007A7CA4" w:rsidRPr="00960F8D">
        <w:rPr>
          <w:sz w:val="24"/>
          <w:szCs w:val="24"/>
          <w:lang w:val="ru-RU"/>
        </w:rPr>
        <w:t>с даты поставки</w:t>
      </w:r>
      <w:proofErr w:type="gramEnd"/>
      <w:r w:rsidR="007A7CA4" w:rsidRPr="00960F8D">
        <w:rPr>
          <w:sz w:val="24"/>
          <w:szCs w:val="24"/>
          <w:lang w:val="ru-RU"/>
        </w:rPr>
        <w:t xml:space="preserve"> Товара</w:t>
      </w:r>
      <w:r w:rsidR="00D01864" w:rsidRPr="00960F8D">
        <w:rPr>
          <w:sz w:val="24"/>
          <w:szCs w:val="24"/>
          <w:lang w:val="ru-RU"/>
        </w:rPr>
        <w:t xml:space="preserve"> и составляет </w:t>
      </w:r>
      <w:r w:rsidR="00B256B4" w:rsidRPr="00B256B4">
        <w:rPr>
          <w:sz w:val="24"/>
          <w:szCs w:val="24"/>
          <w:lang w:val="ru-RU"/>
        </w:rPr>
        <w:t>__________</w:t>
      </w:r>
      <w:r w:rsidR="007A7CA4" w:rsidRPr="00960F8D">
        <w:rPr>
          <w:sz w:val="24"/>
          <w:szCs w:val="24"/>
          <w:lang w:val="ru-RU"/>
        </w:rPr>
        <w:t xml:space="preserve">. </w:t>
      </w:r>
    </w:p>
    <w:p w:rsidR="007A7CA4" w:rsidRPr="00960F8D" w:rsidRDefault="00770ECA" w:rsidP="007A7C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6</w:t>
      </w:r>
      <w:r w:rsidR="007A7CA4" w:rsidRPr="00960F8D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960F8D">
        <w:rPr>
          <w:sz w:val="24"/>
          <w:szCs w:val="24"/>
          <w:lang w:val="ru-RU"/>
        </w:rPr>
        <w:t>у</w:t>
      </w:r>
      <w:r w:rsidR="007A7CA4" w:rsidRPr="00960F8D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960F8D" w:rsidRDefault="00770ECA" w:rsidP="007A7C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6</w:t>
      </w:r>
      <w:r w:rsidR="007A7CA4" w:rsidRPr="00960F8D">
        <w:rPr>
          <w:sz w:val="24"/>
          <w:szCs w:val="24"/>
          <w:lang w:val="ru-RU"/>
        </w:rPr>
        <w:t>.3.</w:t>
      </w:r>
      <w:r w:rsidR="007A7CA4" w:rsidRPr="00960F8D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960F8D" w:rsidRDefault="007A7CA4" w:rsidP="007A7CA4">
      <w:pPr>
        <w:jc w:val="both"/>
        <w:rPr>
          <w:sz w:val="16"/>
          <w:szCs w:val="16"/>
          <w:lang w:val="ru-RU"/>
        </w:rPr>
      </w:pPr>
      <w:r w:rsidRPr="00960F8D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960F8D" w:rsidRDefault="002E4B9F" w:rsidP="00877D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lang w:val="ru-RU"/>
        </w:rPr>
        <w:t>7</w:t>
      </w:r>
      <w:r w:rsidR="00ED1B5B" w:rsidRPr="00960F8D">
        <w:rPr>
          <w:sz w:val="24"/>
          <w:lang w:val="ru-RU"/>
        </w:rPr>
        <w:t>.</w:t>
      </w:r>
      <w:r w:rsidR="002B3316" w:rsidRPr="00960F8D">
        <w:rPr>
          <w:sz w:val="24"/>
          <w:lang w:val="ru-RU"/>
        </w:rPr>
        <w:t>1.</w:t>
      </w:r>
      <w:r w:rsidR="008F1583" w:rsidRPr="00960F8D">
        <w:rPr>
          <w:sz w:val="24"/>
          <w:lang w:val="ru-RU"/>
        </w:rPr>
        <w:t xml:space="preserve"> </w:t>
      </w:r>
      <w:r w:rsidR="008F1583" w:rsidRPr="00960F8D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960F8D">
        <w:rPr>
          <w:sz w:val="24"/>
          <w:szCs w:val="24"/>
          <w:lang w:val="ru-RU"/>
        </w:rPr>
        <w:t>причиненный ущерб</w:t>
      </w:r>
      <w:r w:rsidR="008F1583" w:rsidRPr="00960F8D">
        <w:rPr>
          <w:sz w:val="24"/>
          <w:szCs w:val="24"/>
          <w:lang w:val="ru-RU"/>
        </w:rPr>
        <w:t>.</w:t>
      </w:r>
      <w:r w:rsidR="00877DA4" w:rsidRPr="00960F8D">
        <w:rPr>
          <w:sz w:val="24"/>
          <w:szCs w:val="24"/>
          <w:lang w:val="ru-RU"/>
        </w:rPr>
        <w:t xml:space="preserve"> </w:t>
      </w:r>
    </w:p>
    <w:p w:rsidR="008F1583" w:rsidRPr="00960F8D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7</w:t>
      </w:r>
      <w:r w:rsidR="008F1583" w:rsidRPr="00960F8D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960F8D">
        <w:rPr>
          <w:sz w:val="24"/>
          <w:szCs w:val="24"/>
          <w:lang w:val="ru-RU"/>
        </w:rPr>
        <w:t>1</w:t>
      </w:r>
      <w:r w:rsidR="008F1583" w:rsidRPr="00960F8D">
        <w:rPr>
          <w:sz w:val="24"/>
          <w:szCs w:val="24"/>
          <w:lang w:val="ru-RU"/>
        </w:rPr>
        <w:t xml:space="preserve">. настоящего Договора, </w:t>
      </w:r>
      <w:r w:rsidR="00770ECA" w:rsidRPr="00960F8D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960F8D">
        <w:rPr>
          <w:sz w:val="24"/>
          <w:szCs w:val="24"/>
          <w:lang w:val="ru-RU"/>
        </w:rPr>
        <w:t xml:space="preserve">неустойку </w:t>
      </w:r>
      <w:r w:rsidR="007D167E" w:rsidRPr="00960F8D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960F8D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960F8D">
        <w:rPr>
          <w:sz w:val="24"/>
          <w:szCs w:val="24"/>
          <w:lang w:val="ru-RU"/>
        </w:rPr>
        <w:t>.</w:t>
      </w:r>
    </w:p>
    <w:p w:rsidR="008F1583" w:rsidRPr="00960F8D" w:rsidRDefault="002E4B9F" w:rsidP="008F1583">
      <w:pPr>
        <w:pStyle w:val="a4"/>
        <w:spacing w:before="120"/>
        <w:rPr>
          <w:lang w:val="ru-RU"/>
        </w:rPr>
      </w:pPr>
      <w:r w:rsidRPr="00960F8D">
        <w:rPr>
          <w:lang w:val="ru-RU"/>
        </w:rPr>
        <w:t>7</w:t>
      </w:r>
      <w:r w:rsidR="008F1583" w:rsidRPr="00960F8D">
        <w:rPr>
          <w:lang w:val="ru-RU"/>
        </w:rPr>
        <w:t>.</w:t>
      </w:r>
      <w:r w:rsidR="001A5DBE" w:rsidRPr="00960F8D">
        <w:rPr>
          <w:lang w:val="ru-RU"/>
        </w:rPr>
        <w:t>3</w:t>
      </w:r>
      <w:r w:rsidR="008F1583" w:rsidRPr="00960F8D">
        <w:rPr>
          <w:lang w:val="ru-RU"/>
        </w:rPr>
        <w:t>. За на</w:t>
      </w:r>
      <w:r w:rsidR="004248DA" w:rsidRPr="00960F8D">
        <w:rPr>
          <w:lang w:val="ru-RU"/>
        </w:rPr>
        <w:t xml:space="preserve">рушение сроков поставки Товара </w:t>
      </w:r>
      <w:r w:rsidR="001A5DBE" w:rsidRPr="00960F8D">
        <w:rPr>
          <w:lang w:val="ru-RU"/>
        </w:rPr>
        <w:t>по настоящему Договору</w:t>
      </w:r>
      <w:r w:rsidR="00540ADF" w:rsidRPr="00960F8D">
        <w:rPr>
          <w:lang w:val="ru-RU"/>
        </w:rPr>
        <w:t xml:space="preserve"> </w:t>
      </w:r>
      <w:r w:rsidR="009B053F" w:rsidRPr="00960F8D">
        <w:rPr>
          <w:lang w:val="ru-RU"/>
        </w:rPr>
        <w:t>Поставщик</w:t>
      </w:r>
      <w:r w:rsidR="008F1583" w:rsidRPr="00960F8D">
        <w:rPr>
          <w:lang w:val="ru-RU"/>
        </w:rPr>
        <w:t xml:space="preserve"> уплачивает Покупателю</w:t>
      </w:r>
      <w:r w:rsidR="000E6CB3" w:rsidRPr="00960F8D">
        <w:rPr>
          <w:lang w:val="ru-RU"/>
        </w:rPr>
        <w:t xml:space="preserve"> по его требованию</w:t>
      </w:r>
      <w:r w:rsidR="008F1583" w:rsidRPr="00960F8D">
        <w:rPr>
          <w:lang w:val="ru-RU"/>
        </w:rPr>
        <w:t xml:space="preserve"> неустойку из расчета 0,</w:t>
      </w:r>
      <w:r w:rsidR="006E1E24">
        <w:rPr>
          <w:lang w:val="ru-RU"/>
        </w:rPr>
        <w:t>5</w:t>
      </w:r>
      <w:r w:rsidR="008F1583" w:rsidRPr="00960F8D">
        <w:rPr>
          <w:lang w:val="ru-RU"/>
        </w:rPr>
        <w:t>% от стоимости не</w:t>
      </w:r>
      <w:r w:rsidR="00183CA1" w:rsidRPr="00960F8D">
        <w:rPr>
          <w:lang w:val="ru-RU"/>
        </w:rPr>
        <w:t xml:space="preserve"> </w:t>
      </w:r>
      <w:r w:rsidR="008F1583" w:rsidRPr="00960F8D">
        <w:rPr>
          <w:lang w:val="ru-RU"/>
        </w:rPr>
        <w:t>поставленного в срок Товара</w:t>
      </w:r>
      <w:r w:rsidR="00183CA1" w:rsidRPr="00960F8D">
        <w:rPr>
          <w:lang w:val="ru-RU"/>
        </w:rPr>
        <w:t xml:space="preserve"> за каждый день задержки</w:t>
      </w:r>
      <w:r w:rsidR="007D167E" w:rsidRPr="00960F8D">
        <w:rPr>
          <w:lang w:val="ru-RU"/>
        </w:rPr>
        <w:t>.</w:t>
      </w:r>
    </w:p>
    <w:p w:rsidR="00E8114D" w:rsidRPr="00960F8D" w:rsidRDefault="002E4B9F" w:rsidP="004248DA">
      <w:pPr>
        <w:pStyle w:val="a4"/>
        <w:spacing w:before="120"/>
        <w:rPr>
          <w:lang w:val="ru-RU"/>
        </w:rPr>
      </w:pPr>
      <w:r w:rsidRPr="00960F8D">
        <w:rPr>
          <w:lang w:val="ru-RU"/>
        </w:rPr>
        <w:t>7</w:t>
      </w:r>
      <w:r w:rsidR="00E8114D" w:rsidRPr="00960F8D">
        <w:rPr>
          <w:lang w:val="ru-RU"/>
        </w:rPr>
        <w:t xml:space="preserve">.4. </w:t>
      </w:r>
      <w:r w:rsidR="000F7C85" w:rsidRPr="00960F8D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960F8D">
        <w:rPr>
          <w:lang w:val="ru-RU"/>
        </w:rPr>
        <w:t>5.7.</w:t>
      </w:r>
      <w:r w:rsidR="000F7C85" w:rsidRPr="00960F8D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960F8D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960F8D">
        <w:rPr>
          <w:sz w:val="24"/>
          <w:lang w:val="ru-RU"/>
        </w:rPr>
        <w:t>7</w:t>
      </w:r>
      <w:r w:rsidR="006A2D01" w:rsidRPr="00960F8D">
        <w:rPr>
          <w:sz w:val="24"/>
          <w:lang w:val="ru-RU"/>
        </w:rPr>
        <w:t>.</w:t>
      </w:r>
      <w:r w:rsidR="00E8114D" w:rsidRPr="00960F8D">
        <w:rPr>
          <w:sz w:val="24"/>
          <w:lang w:val="ru-RU"/>
        </w:rPr>
        <w:t>5</w:t>
      </w:r>
      <w:r w:rsidR="006A2D01" w:rsidRPr="00960F8D">
        <w:rPr>
          <w:sz w:val="24"/>
          <w:lang w:val="ru-RU"/>
        </w:rPr>
        <w:t>.  Меры ответственности С</w:t>
      </w:r>
      <w:r w:rsidR="002B3316" w:rsidRPr="00960F8D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960F8D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960F8D">
        <w:rPr>
          <w:sz w:val="24"/>
          <w:lang w:val="ru-RU"/>
        </w:rPr>
        <w:t>7</w:t>
      </w:r>
      <w:r w:rsidR="000E6CB3" w:rsidRPr="00960F8D">
        <w:rPr>
          <w:sz w:val="24"/>
          <w:lang w:val="ru-RU"/>
        </w:rPr>
        <w:t>.</w:t>
      </w:r>
      <w:r w:rsidR="00E8114D" w:rsidRPr="00960F8D">
        <w:rPr>
          <w:sz w:val="24"/>
          <w:lang w:val="ru-RU"/>
        </w:rPr>
        <w:t>6</w:t>
      </w:r>
      <w:r w:rsidR="002B3316" w:rsidRPr="00960F8D">
        <w:rPr>
          <w:sz w:val="24"/>
          <w:lang w:val="ru-RU"/>
        </w:rPr>
        <w:t xml:space="preserve">. Уплата неустойки не освобождает </w:t>
      </w:r>
      <w:r w:rsidR="00C85455" w:rsidRPr="00960F8D">
        <w:rPr>
          <w:sz w:val="24"/>
          <w:lang w:val="ru-RU"/>
        </w:rPr>
        <w:t>виновную Сторону</w:t>
      </w:r>
      <w:r w:rsidR="002B3316" w:rsidRPr="00960F8D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lastRenderedPageBreak/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960F8D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960F8D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960F8D">
        <w:rPr>
          <w:sz w:val="24"/>
          <w:szCs w:val="24"/>
          <w:lang w:val="ru-RU"/>
        </w:rPr>
        <w:t xml:space="preserve">, </w:t>
      </w:r>
      <w:r w:rsidR="001A5DBE" w:rsidRPr="00960F8D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960F8D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 xml:space="preserve">Возможное неисполнение обязательств по настоящему Договору должно </w:t>
      </w:r>
      <w:proofErr w:type="gramStart"/>
      <w:r w:rsidRPr="00960F8D">
        <w:rPr>
          <w:sz w:val="24"/>
          <w:szCs w:val="24"/>
          <w:lang w:val="ru-RU"/>
        </w:rPr>
        <w:t>находится</w:t>
      </w:r>
      <w:proofErr w:type="gramEnd"/>
      <w:r w:rsidRPr="00960F8D">
        <w:rPr>
          <w:sz w:val="24"/>
          <w:szCs w:val="24"/>
          <w:lang w:val="ru-RU"/>
        </w:rPr>
        <w:t xml:space="preserve"> в непосредственной причинно-следственной связи с указанными в настоящем разделе обстоятельствами.</w:t>
      </w:r>
    </w:p>
    <w:p w:rsidR="00E0078F" w:rsidRPr="00960F8D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 xml:space="preserve">.2. </w:t>
      </w:r>
      <w:proofErr w:type="gramStart"/>
      <w:r w:rsidR="00E0078F" w:rsidRPr="00960F8D">
        <w:rPr>
          <w:sz w:val="24"/>
          <w:szCs w:val="24"/>
          <w:lang w:val="ru-RU"/>
        </w:rPr>
        <w:t>При наступлении и прекращении указанных в п.</w:t>
      </w:r>
      <w:r w:rsidR="00913337"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960F8D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960F8D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960F8D">
        <w:rPr>
          <w:sz w:val="24"/>
          <w:szCs w:val="24"/>
          <w:lang w:val="ru-RU"/>
        </w:rPr>
        <w:t xml:space="preserve">или иным </w:t>
      </w:r>
      <w:r w:rsidR="00E0078F" w:rsidRPr="00960F8D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  <w:proofErr w:type="gramEnd"/>
    </w:p>
    <w:p w:rsidR="00E0078F" w:rsidRPr="00960F8D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960F8D">
        <w:rPr>
          <w:sz w:val="24"/>
          <w:szCs w:val="24"/>
          <w:lang w:val="ru-RU"/>
        </w:rPr>
        <w:t xml:space="preserve"> </w:t>
      </w:r>
      <w:r w:rsidR="00E0078F" w:rsidRPr="00960F8D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960F8D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960F8D" w:rsidRDefault="002E4B9F" w:rsidP="00E0078F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9</w:t>
      </w:r>
      <w:r w:rsidR="00E0078F" w:rsidRPr="00960F8D">
        <w:rPr>
          <w:sz w:val="24"/>
          <w:szCs w:val="24"/>
          <w:lang w:val="ru-RU"/>
        </w:rPr>
        <w:t>.</w:t>
      </w:r>
      <w:r w:rsidR="000F7C85" w:rsidRPr="00960F8D">
        <w:rPr>
          <w:sz w:val="24"/>
          <w:szCs w:val="24"/>
          <w:lang w:val="ru-RU"/>
        </w:rPr>
        <w:t>1</w:t>
      </w:r>
      <w:r w:rsidR="00E0078F" w:rsidRPr="00960F8D">
        <w:rPr>
          <w:sz w:val="24"/>
          <w:szCs w:val="24"/>
          <w:lang w:val="ru-RU"/>
        </w:rPr>
        <w:t xml:space="preserve">. </w:t>
      </w:r>
      <w:proofErr w:type="gramStart"/>
      <w:r w:rsidR="00E0078F" w:rsidRPr="00960F8D">
        <w:rPr>
          <w:sz w:val="24"/>
          <w:szCs w:val="24"/>
          <w:lang w:val="ru-RU"/>
        </w:rPr>
        <w:t xml:space="preserve">Каждая из Сторон </w:t>
      </w:r>
      <w:r w:rsidR="000F7C85" w:rsidRPr="00960F8D">
        <w:rPr>
          <w:sz w:val="24"/>
          <w:szCs w:val="24"/>
          <w:lang w:val="ru-RU"/>
        </w:rPr>
        <w:t xml:space="preserve">настоящего Договора </w:t>
      </w:r>
      <w:r w:rsidR="00E0078F" w:rsidRPr="00960F8D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</w:t>
      </w:r>
      <w:proofErr w:type="gramEnd"/>
      <w:r w:rsidR="00E0078F" w:rsidRPr="00960F8D">
        <w:rPr>
          <w:sz w:val="24"/>
          <w:szCs w:val="24"/>
          <w:lang w:val="ru-RU"/>
        </w:rPr>
        <w:t xml:space="preserve">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960F8D" w:rsidRDefault="002E4B9F" w:rsidP="00166A9E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9</w:t>
      </w:r>
      <w:r w:rsidR="00E0078F" w:rsidRPr="00960F8D">
        <w:rPr>
          <w:sz w:val="24"/>
          <w:szCs w:val="24"/>
          <w:lang w:val="ru-RU"/>
        </w:rPr>
        <w:t>.</w:t>
      </w:r>
      <w:r w:rsidR="000F7C85" w:rsidRPr="00960F8D">
        <w:rPr>
          <w:sz w:val="24"/>
          <w:szCs w:val="24"/>
          <w:lang w:val="ru-RU"/>
        </w:rPr>
        <w:t>2</w:t>
      </w:r>
      <w:r w:rsidR="00E0078F" w:rsidRPr="00960F8D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960F8D">
        <w:rPr>
          <w:sz w:val="24"/>
          <w:szCs w:val="24"/>
          <w:lang w:val="ru-RU"/>
        </w:rPr>
        <w:t xml:space="preserve"> </w:t>
      </w:r>
      <w:r w:rsidR="00E0078F" w:rsidRPr="00960F8D">
        <w:rPr>
          <w:sz w:val="24"/>
          <w:szCs w:val="24"/>
          <w:lang w:val="ru-RU"/>
        </w:rPr>
        <w:t xml:space="preserve">п. </w:t>
      </w:r>
      <w:r w:rsidR="00913337" w:rsidRPr="00960F8D">
        <w:rPr>
          <w:sz w:val="24"/>
          <w:szCs w:val="24"/>
          <w:lang w:val="ru-RU"/>
        </w:rPr>
        <w:t>9</w:t>
      </w:r>
      <w:r w:rsidR="00E0078F" w:rsidRPr="00960F8D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960F8D" w:rsidRDefault="002E4B9F" w:rsidP="00D01864">
      <w:pPr>
        <w:pStyle w:val="a4"/>
        <w:keepLines/>
        <w:spacing w:after="120"/>
        <w:rPr>
          <w:lang w:val="ru-RU"/>
        </w:rPr>
      </w:pPr>
      <w:r w:rsidRPr="00960F8D">
        <w:rPr>
          <w:lang w:val="ru-RU"/>
        </w:rPr>
        <w:t>10</w:t>
      </w:r>
      <w:r w:rsidR="002B3316" w:rsidRPr="00960F8D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960F8D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960F8D">
        <w:rPr>
          <w:sz w:val="24"/>
          <w:lang w:val="ru-RU"/>
        </w:rPr>
        <w:t>10</w:t>
      </w:r>
      <w:r w:rsidR="002B3316" w:rsidRPr="00960F8D">
        <w:rPr>
          <w:sz w:val="24"/>
          <w:lang w:val="ru-RU"/>
        </w:rPr>
        <w:t xml:space="preserve">.2. </w:t>
      </w:r>
      <w:r w:rsidR="00573347" w:rsidRPr="00960F8D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960F8D" w:rsidRDefault="00573347">
      <w:pPr>
        <w:widowControl w:val="0"/>
        <w:jc w:val="both"/>
        <w:rPr>
          <w:sz w:val="24"/>
          <w:lang w:val="ru-RU"/>
        </w:rPr>
      </w:pPr>
    </w:p>
    <w:p w:rsidR="00724EF2" w:rsidRPr="00960F8D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960F8D">
        <w:rPr>
          <w:b/>
          <w:sz w:val="24"/>
          <w:szCs w:val="24"/>
          <w:lang w:val="ru-RU"/>
        </w:rPr>
        <w:t>1</w:t>
      </w:r>
      <w:r w:rsidR="002E4B9F" w:rsidRPr="00960F8D">
        <w:rPr>
          <w:b/>
          <w:sz w:val="24"/>
          <w:szCs w:val="24"/>
          <w:lang w:val="ru-RU"/>
        </w:rPr>
        <w:t>1</w:t>
      </w:r>
      <w:r w:rsidR="00724EF2" w:rsidRPr="00960F8D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960F8D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1</w:t>
      </w:r>
      <w:r w:rsidR="00724EF2" w:rsidRPr="00960F8D">
        <w:rPr>
          <w:sz w:val="24"/>
          <w:szCs w:val="24"/>
          <w:lang w:val="ru-RU"/>
        </w:rPr>
        <w:t xml:space="preserve">.1. Настоящий Договор вступает в силу </w:t>
      </w:r>
      <w:proofErr w:type="gramStart"/>
      <w:r w:rsidR="00724EF2" w:rsidRPr="00960F8D">
        <w:rPr>
          <w:sz w:val="24"/>
          <w:szCs w:val="24"/>
          <w:lang w:val="ru-RU"/>
        </w:rPr>
        <w:t>с даты подписания</w:t>
      </w:r>
      <w:proofErr w:type="gramEnd"/>
      <w:r w:rsidR="00724EF2" w:rsidRPr="00960F8D">
        <w:rPr>
          <w:sz w:val="24"/>
          <w:szCs w:val="24"/>
          <w:lang w:val="ru-RU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724EF2" w:rsidRPr="00960F8D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960F8D">
        <w:rPr>
          <w:spacing w:val="-6"/>
          <w:sz w:val="24"/>
          <w:szCs w:val="24"/>
          <w:lang w:val="ru-RU"/>
        </w:rPr>
        <w:t>1</w:t>
      </w:r>
      <w:r w:rsidR="002E4B9F" w:rsidRPr="00960F8D">
        <w:rPr>
          <w:spacing w:val="-6"/>
          <w:sz w:val="24"/>
          <w:szCs w:val="24"/>
          <w:lang w:val="ru-RU"/>
        </w:rPr>
        <w:t>1</w:t>
      </w:r>
      <w:r w:rsidR="00724EF2" w:rsidRPr="00960F8D">
        <w:rPr>
          <w:spacing w:val="-6"/>
          <w:sz w:val="24"/>
          <w:szCs w:val="24"/>
          <w:lang w:val="ru-RU"/>
        </w:rPr>
        <w:t>.</w:t>
      </w:r>
      <w:r w:rsidR="000F7C85" w:rsidRPr="00960F8D">
        <w:rPr>
          <w:spacing w:val="-6"/>
          <w:sz w:val="24"/>
          <w:szCs w:val="24"/>
          <w:lang w:val="ru-RU"/>
        </w:rPr>
        <w:t>2</w:t>
      </w:r>
      <w:r w:rsidR="00724EF2" w:rsidRPr="00960F8D">
        <w:rPr>
          <w:spacing w:val="-6"/>
          <w:sz w:val="24"/>
          <w:szCs w:val="24"/>
          <w:lang w:val="ru-RU"/>
        </w:rPr>
        <w:t xml:space="preserve">. </w:t>
      </w:r>
      <w:r w:rsidR="00724EF2" w:rsidRPr="00960F8D">
        <w:rPr>
          <w:sz w:val="24"/>
          <w:szCs w:val="24"/>
          <w:lang w:val="ru-RU"/>
        </w:rPr>
        <w:t xml:space="preserve">Настоящий </w:t>
      </w:r>
      <w:proofErr w:type="gramStart"/>
      <w:r w:rsidR="00724EF2" w:rsidRPr="00960F8D">
        <w:rPr>
          <w:sz w:val="24"/>
          <w:szCs w:val="24"/>
          <w:lang w:val="ru-RU"/>
        </w:rPr>
        <w:t>Договор</w:t>
      </w:r>
      <w:proofErr w:type="gramEnd"/>
      <w:r w:rsidR="00724EF2" w:rsidRPr="00960F8D">
        <w:rPr>
          <w:sz w:val="24"/>
          <w:szCs w:val="24"/>
          <w:lang w:val="ru-RU"/>
        </w:rPr>
        <w:t xml:space="preserve"> может быть расторгнут по соглашению Сторон, а также по иным основаниям, установленным </w:t>
      </w:r>
      <w:r w:rsidR="002E4B9F" w:rsidRPr="00960F8D">
        <w:rPr>
          <w:sz w:val="24"/>
          <w:szCs w:val="24"/>
          <w:lang w:val="ru-RU"/>
        </w:rPr>
        <w:t xml:space="preserve">настоящим договором и </w:t>
      </w:r>
      <w:r w:rsidR="00724EF2" w:rsidRPr="00960F8D">
        <w:rPr>
          <w:sz w:val="24"/>
          <w:szCs w:val="24"/>
          <w:lang w:val="ru-RU"/>
        </w:rPr>
        <w:t>действующим законодательством РФ.</w:t>
      </w:r>
    </w:p>
    <w:p w:rsidR="002F6DDE" w:rsidRPr="00960F8D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lastRenderedPageBreak/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960F8D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Pr="00960F8D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960F8D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="00A20C95" w:rsidRPr="00960F8D">
        <w:rPr>
          <w:sz w:val="24"/>
          <w:szCs w:val="24"/>
          <w:lang w:val="ru-RU"/>
        </w:rPr>
        <w:t>.2</w:t>
      </w:r>
      <w:r w:rsidR="00724EF2" w:rsidRPr="00960F8D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960F8D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Pr="00960F8D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960F8D">
        <w:rPr>
          <w:sz w:val="24"/>
          <w:szCs w:val="24"/>
          <w:lang w:val="ru-RU"/>
        </w:rPr>
        <w:t>.</w:t>
      </w:r>
    </w:p>
    <w:p w:rsidR="00724EF2" w:rsidRPr="00960F8D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="00A20C95" w:rsidRPr="00960F8D">
        <w:rPr>
          <w:sz w:val="24"/>
          <w:szCs w:val="24"/>
          <w:lang w:val="ru-RU"/>
        </w:rPr>
        <w:t>.4</w:t>
      </w:r>
      <w:r w:rsidRPr="00960F8D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960F8D">
        <w:rPr>
          <w:sz w:val="24"/>
          <w:szCs w:val="24"/>
          <w:lang w:val="ru-RU"/>
        </w:rPr>
        <w:t xml:space="preserve"> силу: по одному для каждой из С</w:t>
      </w:r>
      <w:r w:rsidRPr="00960F8D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960F8D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ПОКУПАТЕЛЬ:</w:t>
            </w:r>
          </w:p>
          <w:p w:rsidR="005077A1" w:rsidRPr="0090250B" w:rsidRDefault="005077A1" w:rsidP="0090250B">
            <w:pPr>
              <w:pStyle w:val="20"/>
              <w:ind w:right="30" w:firstLine="0"/>
              <w:jc w:val="left"/>
            </w:pPr>
          </w:p>
        </w:tc>
      </w:tr>
    </w:tbl>
    <w:p w:rsidR="005077A1" w:rsidRPr="006A6DFF" w:rsidRDefault="005077A1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4C6485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960F8D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ПОКУПАТЕЛЬ:</w:t>
            </w:r>
          </w:p>
          <w:p w:rsidR="005077A1" w:rsidRPr="00960F8D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lang w:val="ru-RU"/>
              </w:rPr>
              <w:t>Генеральный директор</w:t>
            </w:r>
          </w:p>
          <w:p w:rsidR="005077A1" w:rsidRPr="00960F8D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960F8D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_______________________/</w:t>
            </w:r>
            <w:r w:rsidR="0090250B" w:rsidRPr="00960F8D">
              <w:rPr>
                <w:lang w:val="ru-RU"/>
              </w:rPr>
              <w:t xml:space="preserve">Р.Р. </w:t>
            </w:r>
            <w:proofErr w:type="spellStart"/>
            <w:r w:rsidR="0090250B" w:rsidRPr="00960F8D">
              <w:rPr>
                <w:lang w:val="ru-RU"/>
              </w:rPr>
              <w:t>Сафеев</w:t>
            </w:r>
            <w:proofErr w:type="spellEnd"/>
            <w:r w:rsidRPr="00960F8D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960F8D" w:rsidRDefault="00072976">
      <w:pPr>
        <w:jc w:val="right"/>
        <w:rPr>
          <w:b/>
          <w:sz w:val="22"/>
          <w:lang w:val="ru-RU"/>
        </w:rPr>
      </w:pPr>
      <w:r w:rsidRPr="00960F8D">
        <w:rPr>
          <w:b/>
          <w:sz w:val="22"/>
          <w:lang w:val="ru-RU"/>
        </w:rPr>
        <w:t>к Договору № _________________</w:t>
      </w:r>
    </w:p>
    <w:p w:rsidR="002B3316" w:rsidRPr="00960F8D" w:rsidRDefault="002B3316">
      <w:pPr>
        <w:jc w:val="right"/>
        <w:rPr>
          <w:sz w:val="22"/>
          <w:lang w:val="ru-RU"/>
        </w:rPr>
      </w:pPr>
      <w:r w:rsidRPr="00960F8D">
        <w:rPr>
          <w:b/>
          <w:sz w:val="22"/>
          <w:lang w:val="ru-RU"/>
        </w:rPr>
        <w:t xml:space="preserve">от </w:t>
      </w:r>
      <w:r w:rsidR="00675D06" w:rsidRPr="00960F8D">
        <w:rPr>
          <w:b/>
          <w:sz w:val="22"/>
          <w:lang w:val="ru-RU"/>
        </w:rPr>
        <w:t>___</w:t>
      </w:r>
      <w:r w:rsidR="00FD5D20" w:rsidRPr="00960F8D">
        <w:rPr>
          <w:b/>
          <w:sz w:val="22"/>
          <w:lang w:val="ru-RU"/>
        </w:rPr>
        <w:t xml:space="preserve"> </w:t>
      </w:r>
      <w:r w:rsidR="00675D06" w:rsidRPr="00960F8D">
        <w:rPr>
          <w:b/>
          <w:sz w:val="22"/>
          <w:lang w:val="ru-RU"/>
        </w:rPr>
        <w:t>___________</w:t>
      </w:r>
      <w:r w:rsidR="00FD5D20" w:rsidRPr="00960F8D">
        <w:rPr>
          <w:b/>
          <w:sz w:val="22"/>
          <w:lang w:val="ru-RU"/>
        </w:rPr>
        <w:t xml:space="preserve"> 201</w:t>
      </w:r>
      <w:r w:rsidR="009F3CCF" w:rsidRPr="004C6485">
        <w:rPr>
          <w:b/>
          <w:sz w:val="22"/>
          <w:lang w:val="ru-RU"/>
        </w:rPr>
        <w:t>3</w:t>
      </w:r>
      <w:r w:rsidRPr="00960F8D">
        <w:rPr>
          <w:b/>
          <w:sz w:val="22"/>
          <w:lang w:val="ru-RU"/>
        </w:rPr>
        <w:t xml:space="preserve"> года</w:t>
      </w:r>
      <w:r w:rsidR="00072976" w:rsidRPr="00960F8D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6A6DFF" w:rsidRDefault="002B3316">
      <w:pPr>
        <w:pStyle w:val="4"/>
      </w:pPr>
      <w:proofErr w:type="spellStart"/>
      <w:r w:rsidRPr="006A6DFF">
        <w:t>Спецификация</w:t>
      </w:r>
      <w:proofErr w:type="spellEnd"/>
      <w:r w:rsidRPr="006A6DFF">
        <w:t xml:space="preserve"> </w:t>
      </w:r>
      <w:proofErr w:type="spellStart"/>
      <w:r w:rsidRPr="006A6DFF">
        <w:t>Товара</w:t>
      </w:r>
      <w:proofErr w:type="spellEnd"/>
    </w:p>
    <w:p w:rsidR="00E97203" w:rsidRDefault="00E97203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4C6485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960F8D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ПОКУПАТЕЛЬ:</w:t>
            </w:r>
          </w:p>
          <w:p w:rsidR="00DC03A0" w:rsidRPr="00960F8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960F8D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lang w:val="ru-RU"/>
              </w:rPr>
              <w:t>Генеральный директор</w:t>
            </w:r>
          </w:p>
          <w:p w:rsidR="00DC03A0" w:rsidRPr="00960F8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960F8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960F8D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_______________________/</w:t>
            </w:r>
            <w:r w:rsidRPr="00960F8D">
              <w:rPr>
                <w:lang w:val="ru-RU"/>
              </w:rPr>
              <w:t xml:space="preserve">Р.Р. </w:t>
            </w:r>
            <w:proofErr w:type="spellStart"/>
            <w:r w:rsidRPr="00960F8D">
              <w:rPr>
                <w:lang w:val="ru-RU"/>
              </w:rPr>
              <w:t>Сафеев</w:t>
            </w:r>
            <w:proofErr w:type="spellEnd"/>
            <w:r w:rsidR="00DC03A0" w:rsidRPr="00960F8D">
              <w:rPr>
                <w:lang w:val="ru-RU"/>
              </w:rPr>
              <w:t>/</w:t>
            </w:r>
          </w:p>
          <w:p w:rsidR="00DC03A0" w:rsidRPr="00960F8D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960F8D" w:rsidRDefault="002B3316">
      <w:pPr>
        <w:spacing w:before="60" w:after="60"/>
        <w:rPr>
          <w:sz w:val="22"/>
          <w:lang w:val="ru-RU"/>
        </w:rPr>
      </w:pPr>
    </w:p>
    <w:p w:rsidR="002B3316" w:rsidRPr="009F3CCF" w:rsidRDefault="002B3316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>
      <w:pPr>
        <w:pStyle w:val="a4"/>
        <w:ind w:right="8"/>
        <w:rPr>
          <w:b/>
          <w:lang w:val="ru-RU"/>
        </w:rPr>
      </w:pPr>
    </w:p>
    <w:p w:rsidR="009F3CCF" w:rsidRPr="006A6DFF" w:rsidRDefault="004C6485" w:rsidP="009F3CCF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2</w:t>
      </w:r>
      <w:bookmarkStart w:id="0" w:name="_GoBack"/>
      <w:bookmarkEnd w:id="0"/>
    </w:p>
    <w:p w:rsidR="009F3CCF" w:rsidRPr="00960F8D" w:rsidRDefault="009F3CCF" w:rsidP="009F3CCF">
      <w:pPr>
        <w:jc w:val="right"/>
        <w:rPr>
          <w:b/>
          <w:sz w:val="22"/>
          <w:lang w:val="ru-RU"/>
        </w:rPr>
      </w:pPr>
      <w:r w:rsidRPr="00960F8D">
        <w:rPr>
          <w:b/>
          <w:sz w:val="22"/>
          <w:lang w:val="ru-RU"/>
        </w:rPr>
        <w:t>к Договору № _________________</w:t>
      </w:r>
    </w:p>
    <w:p w:rsidR="009F3CCF" w:rsidRPr="00960F8D" w:rsidRDefault="009F3CCF" w:rsidP="009F3CCF">
      <w:pPr>
        <w:jc w:val="right"/>
        <w:rPr>
          <w:sz w:val="22"/>
          <w:lang w:val="ru-RU"/>
        </w:rPr>
      </w:pPr>
      <w:r w:rsidRPr="00960F8D">
        <w:rPr>
          <w:b/>
          <w:sz w:val="22"/>
          <w:lang w:val="ru-RU"/>
        </w:rPr>
        <w:t>от ___ ___________ 201</w:t>
      </w:r>
      <w:r w:rsidRPr="009F3CCF">
        <w:rPr>
          <w:b/>
          <w:sz w:val="22"/>
          <w:lang w:val="ru-RU"/>
        </w:rPr>
        <w:t>3</w:t>
      </w:r>
      <w:r w:rsidRPr="00960F8D">
        <w:rPr>
          <w:b/>
          <w:sz w:val="22"/>
          <w:lang w:val="ru-RU"/>
        </w:rPr>
        <w:t xml:space="preserve"> года_____________________</w:t>
      </w:r>
    </w:p>
    <w:p w:rsidR="009F3CCF" w:rsidRPr="009F3CCF" w:rsidRDefault="009F3CCF">
      <w:pPr>
        <w:pStyle w:val="a4"/>
        <w:ind w:right="8"/>
        <w:rPr>
          <w:b/>
          <w:lang w:val="ru-RU"/>
        </w:rPr>
      </w:pPr>
    </w:p>
    <w:p w:rsidR="009F3CCF" w:rsidRPr="009F3CCF" w:rsidRDefault="009F3CCF">
      <w:pPr>
        <w:pStyle w:val="a4"/>
        <w:ind w:right="8"/>
        <w:rPr>
          <w:b/>
          <w:lang w:val="ru-RU"/>
        </w:rPr>
      </w:pPr>
    </w:p>
    <w:p w:rsidR="009F3CCF" w:rsidRPr="009F3CCF" w:rsidRDefault="009F3CCF">
      <w:pPr>
        <w:pStyle w:val="a4"/>
        <w:ind w:right="8"/>
        <w:rPr>
          <w:b/>
          <w:lang w:val="ru-RU"/>
        </w:rPr>
      </w:pPr>
    </w:p>
    <w:p w:rsidR="009F3CCF" w:rsidRPr="009F3CCF" w:rsidRDefault="009F3CCF">
      <w:pPr>
        <w:pStyle w:val="a4"/>
        <w:ind w:right="8"/>
        <w:rPr>
          <w:b/>
          <w:lang w:val="ru-RU"/>
        </w:rPr>
      </w:pPr>
    </w:p>
    <w:p w:rsidR="009F3CCF" w:rsidRPr="004C6485" w:rsidRDefault="009F3CCF" w:rsidP="009F3CCF">
      <w:pPr>
        <w:jc w:val="center"/>
        <w:rPr>
          <w:rFonts w:eastAsia="MS Mincho"/>
          <w:snapToGrid/>
          <w:sz w:val="26"/>
          <w:szCs w:val="26"/>
          <w:lang w:val="ru-RU" w:eastAsia="ja-JP"/>
        </w:rPr>
      </w:pPr>
      <w:r w:rsidRPr="009F3CCF">
        <w:rPr>
          <w:rFonts w:eastAsia="MS Mincho"/>
          <w:snapToGrid/>
          <w:sz w:val="26"/>
          <w:szCs w:val="26"/>
          <w:lang w:val="ru-RU" w:eastAsia="ja-JP"/>
        </w:rPr>
        <w:t>ТЕХНИЧЕСКИЕ ТРЕБОВАНИЯ</w:t>
      </w:r>
    </w:p>
    <w:p w:rsidR="009F3CCF" w:rsidRPr="009F3CCF" w:rsidRDefault="009F3CCF" w:rsidP="009F3CCF">
      <w:pPr>
        <w:rPr>
          <w:rFonts w:eastAsia="MS Mincho"/>
          <w:snapToGrid/>
          <w:sz w:val="26"/>
          <w:szCs w:val="26"/>
          <w:lang w:val="ru-RU" w:eastAsia="ja-JP"/>
        </w:rPr>
      </w:pPr>
    </w:p>
    <w:p w:rsidR="009F3CCF" w:rsidRPr="009F3CCF" w:rsidRDefault="009F3CCF" w:rsidP="009F3CCF">
      <w:pPr>
        <w:jc w:val="both"/>
        <w:rPr>
          <w:rFonts w:eastAsia="MS Mincho"/>
          <w:snapToGrid/>
          <w:sz w:val="26"/>
          <w:szCs w:val="26"/>
          <w:lang w:val="ru-RU" w:eastAsia="ja-JP"/>
        </w:rPr>
      </w:pPr>
      <w:r w:rsidRPr="009F3CCF">
        <w:rPr>
          <w:rFonts w:eastAsia="MS Mincho"/>
          <w:b/>
          <w:snapToGrid/>
          <w:sz w:val="26"/>
          <w:szCs w:val="26"/>
          <w:lang w:val="ru-RU" w:eastAsia="ja-JP"/>
        </w:rPr>
        <w:t xml:space="preserve">Оборудование: </w:t>
      </w:r>
      <w:r w:rsidRPr="009F3CCF">
        <w:rPr>
          <w:rFonts w:eastAsia="MS Mincho"/>
          <w:snapToGrid/>
          <w:sz w:val="26"/>
          <w:szCs w:val="26"/>
          <w:lang w:val="ru-RU" w:eastAsia="ja-JP"/>
        </w:rPr>
        <w:t xml:space="preserve">Оптические </w:t>
      </w:r>
      <w:proofErr w:type="spellStart"/>
      <w:r w:rsidRPr="009F3CCF">
        <w:rPr>
          <w:rFonts w:eastAsia="MS Mincho"/>
          <w:snapToGrid/>
          <w:sz w:val="26"/>
          <w:szCs w:val="26"/>
          <w:lang w:val="ru-RU" w:eastAsia="ja-JP"/>
        </w:rPr>
        <w:t>одноволоконные</w:t>
      </w:r>
      <w:proofErr w:type="spellEnd"/>
      <w:r w:rsidRPr="009F3CCF">
        <w:rPr>
          <w:rFonts w:eastAsia="MS Mincho"/>
          <w:snapToGrid/>
          <w:sz w:val="26"/>
          <w:szCs w:val="26"/>
          <w:lang w:val="ru-RU" w:eastAsia="ja-JP"/>
        </w:rPr>
        <w:t xml:space="preserve"> трансиверы</w:t>
      </w:r>
    </w:p>
    <w:p w:rsidR="009F3CCF" w:rsidRPr="009F3CCF" w:rsidRDefault="009F3CCF" w:rsidP="009F3CCF">
      <w:pPr>
        <w:numPr>
          <w:ilvl w:val="0"/>
          <w:numId w:val="6"/>
        </w:numPr>
        <w:jc w:val="both"/>
        <w:outlineLvl w:val="0"/>
        <w:rPr>
          <w:rFonts w:eastAsia="MS Mincho"/>
          <w:snapToGrid/>
          <w:sz w:val="26"/>
          <w:szCs w:val="26"/>
          <w:lang w:val="ru-RU" w:eastAsia="ja-JP"/>
        </w:rPr>
      </w:pPr>
      <w:r w:rsidRPr="009F3CCF">
        <w:rPr>
          <w:rFonts w:eastAsia="MS Mincho"/>
          <w:snapToGrid/>
          <w:sz w:val="26"/>
          <w:szCs w:val="26"/>
          <w:lang w:val="ru-RU" w:eastAsia="ja-JP"/>
        </w:rPr>
        <w:t xml:space="preserve">Оборудование должно соответствовать Сертификатам соответствия </w:t>
      </w:r>
      <w:proofErr w:type="spellStart"/>
      <w:r w:rsidRPr="009F3CCF">
        <w:rPr>
          <w:rFonts w:eastAsia="MS Mincho"/>
          <w:snapToGrid/>
          <w:sz w:val="26"/>
          <w:szCs w:val="26"/>
          <w:lang w:val="ru-RU" w:eastAsia="ja-JP"/>
        </w:rPr>
        <w:t>Мининформсвязи</w:t>
      </w:r>
      <w:proofErr w:type="spellEnd"/>
      <w:r w:rsidRPr="009F3CCF">
        <w:rPr>
          <w:rFonts w:eastAsia="MS Mincho"/>
          <w:snapToGrid/>
          <w:sz w:val="26"/>
          <w:szCs w:val="26"/>
          <w:lang w:val="ru-RU" w:eastAsia="ja-JP"/>
        </w:rPr>
        <w:t>.</w:t>
      </w:r>
    </w:p>
    <w:p w:rsidR="009F3CCF" w:rsidRPr="009F3CCF" w:rsidRDefault="009F3CCF" w:rsidP="009F3CCF">
      <w:pPr>
        <w:numPr>
          <w:ilvl w:val="0"/>
          <w:numId w:val="6"/>
        </w:numPr>
        <w:jc w:val="both"/>
        <w:outlineLvl w:val="0"/>
        <w:rPr>
          <w:rFonts w:eastAsia="MS Mincho"/>
          <w:snapToGrid/>
          <w:sz w:val="26"/>
          <w:szCs w:val="26"/>
          <w:lang w:val="ru-RU" w:eastAsia="ja-JP"/>
        </w:rPr>
      </w:pPr>
      <w:r w:rsidRPr="009F3CCF">
        <w:rPr>
          <w:rFonts w:eastAsia="MS Mincho"/>
          <w:snapToGrid/>
          <w:sz w:val="26"/>
          <w:szCs w:val="26"/>
          <w:lang w:val="ru-RU" w:eastAsia="ja-JP"/>
        </w:rPr>
        <w:t xml:space="preserve">Оборудование должно соответствовать  требованиям </w:t>
      </w:r>
      <w:r w:rsidRPr="009F3CCF">
        <w:rPr>
          <w:rFonts w:eastAsia="MS Mincho"/>
          <w:snapToGrid/>
          <w:sz w:val="26"/>
          <w:szCs w:val="26"/>
          <w:lang w:eastAsia="ja-JP"/>
        </w:rPr>
        <w:t>SFP</w:t>
      </w:r>
      <w:r w:rsidRPr="009F3CCF">
        <w:rPr>
          <w:rFonts w:eastAsia="MS Mincho"/>
          <w:snapToGrid/>
          <w:sz w:val="26"/>
          <w:szCs w:val="26"/>
          <w:lang w:val="ru-RU" w:eastAsia="ja-JP"/>
        </w:rPr>
        <w:t xml:space="preserve"> </w:t>
      </w:r>
      <w:r w:rsidRPr="009F3CCF">
        <w:rPr>
          <w:rFonts w:eastAsia="MS Mincho"/>
          <w:snapToGrid/>
          <w:sz w:val="26"/>
          <w:szCs w:val="26"/>
          <w:lang w:eastAsia="ja-JP"/>
        </w:rPr>
        <w:t>MSA</w:t>
      </w:r>
      <w:r w:rsidRPr="009F3CCF">
        <w:rPr>
          <w:rFonts w:eastAsia="MS Mincho"/>
          <w:snapToGrid/>
          <w:sz w:val="26"/>
          <w:szCs w:val="26"/>
          <w:lang w:val="ru-RU" w:eastAsia="ja-JP"/>
        </w:rPr>
        <w:t xml:space="preserve"> и </w:t>
      </w:r>
      <w:r w:rsidRPr="009F3CCF">
        <w:rPr>
          <w:rFonts w:eastAsia="MS Mincho"/>
          <w:snapToGrid/>
          <w:sz w:val="26"/>
          <w:szCs w:val="26"/>
          <w:lang w:eastAsia="ja-JP"/>
        </w:rPr>
        <w:t>SFF</w:t>
      </w:r>
      <w:r w:rsidRPr="009F3CCF">
        <w:rPr>
          <w:rFonts w:eastAsia="MS Mincho"/>
          <w:snapToGrid/>
          <w:sz w:val="26"/>
          <w:szCs w:val="26"/>
          <w:lang w:val="ru-RU" w:eastAsia="ja-JP"/>
        </w:rPr>
        <w:t>-8472</w:t>
      </w:r>
    </w:p>
    <w:p w:rsidR="009F3CCF" w:rsidRPr="009F3CCF" w:rsidRDefault="009F3CCF" w:rsidP="009F3CCF">
      <w:pPr>
        <w:numPr>
          <w:ilvl w:val="0"/>
          <w:numId w:val="6"/>
        </w:numPr>
        <w:jc w:val="both"/>
        <w:outlineLvl w:val="0"/>
        <w:rPr>
          <w:rFonts w:eastAsia="MS Mincho"/>
          <w:snapToGrid/>
          <w:sz w:val="26"/>
          <w:szCs w:val="26"/>
          <w:lang w:val="ru-RU" w:eastAsia="ja-JP"/>
        </w:rPr>
      </w:pPr>
      <w:r w:rsidRPr="009F3CCF">
        <w:rPr>
          <w:rFonts w:eastAsia="MS Mincho"/>
          <w:snapToGrid/>
          <w:sz w:val="26"/>
          <w:szCs w:val="26"/>
          <w:lang w:eastAsia="ja-JP"/>
        </w:rPr>
        <w:t>SFP</w:t>
      </w:r>
      <w:r w:rsidRPr="009F3CCF">
        <w:rPr>
          <w:rFonts w:eastAsia="MS Mincho"/>
          <w:snapToGrid/>
          <w:sz w:val="26"/>
          <w:szCs w:val="26"/>
          <w:lang w:val="ru-RU" w:eastAsia="ja-JP"/>
        </w:rPr>
        <w:t>-модули должны быть производства ЗАО «Компонент» в связи с использованием их, с ранее приобретенным оборудованием, либо соответствовать всем указанным требованиям.</w:t>
      </w:r>
    </w:p>
    <w:p w:rsidR="009F3CCF" w:rsidRPr="009F3CCF" w:rsidRDefault="009F3CCF" w:rsidP="009F3CCF">
      <w:pPr>
        <w:numPr>
          <w:ilvl w:val="0"/>
          <w:numId w:val="6"/>
        </w:numPr>
        <w:jc w:val="both"/>
        <w:outlineLvl w:val="0"/>
        <w:rPr>
          <w:rFonts w:eastAsia="MS Mincho"/>
          <w:snapToGrid/>
          <w:sz w:val="26"/>
          <w:szCs w:val="26"/>
          <w:lang w:val="ru-RU" w:eastAsia="ja-JP"/>
        </w:rPr>
      </w:pPr>
      <w:r w:rsidRPr="009F3CCF">
        <w:rPr>
          <w:rFonts w:eastAsia="MS Mincho"/>
          <w:snapToGrid/>
          <w:sz w:val="26"/>
          <w:szCs w:val="26"/>
          <w:lang w:val="ru-RU" w:eastAsia="ja-JP"/>
        </w:rPr>
        <w:t xml:space="preserve"> </w:t>
      </w:r>
      <w:r w:rsidRPr="009F3CCF">
        <w:rPr>
          <w:rFonts w:eastAsia="MS Mincho"/>
          <w:snapToGrid/>
          <w:sz w:val="26"/>
          <w:szCs w:val="26"/>
          <w:lang w:eastAsia="ja-JP"/>
        </w:rPr>
        <w:t>SFP</w:t>
      </w:r>
      <w:r w:rsidRPr="009F3CCF">
        <w:rPr>
          <w:rFonts w:eastAsia="MS Mincho"/>
          <w:snapToGrid/>
          <w:sz w:val="26"/>
          <w:szCs w:val="26"/>
          <w:lang w:val="ru-RU" w:eastAsia="ja-JP"/>
        </w:rPr>
        <w:t xml:space="preserve">-модули должны быть совместимы со </w:t>
      </w:r>
      <w:proofErr w:type="gramStart"/>
      <w:r w:rsidRPr="009F3CCF">
        <w:rPr>
          <w:rFonts w:eastAsia="MS Mincho"/>
          <w:snapToGrid/>
          <w:sz w:val="26"/>
          <w:szCs w:val="26"/>
          <w:lang w:val="ru-RU" w:eastAsia="ja-JP"/>
        </w:rPr>
        <w:t>всем  оборудованием</w:t>
      </w:r>
      <w:proofErr w:type="gramEnd"/>
      <w:r w:rsidRPr="009F3CCF">
        <w:rPr>
          <w:rFonts w:eastAsia="MS Mincho"/>
          <w:snapToGrid/>
          <w:sz w:val="26"/>
          <w:szCs w:val="26"/>
          <w:lang w:val="ru-RU" w:eastAsia="ja-JP"/>
        </w:rPr>
        <w:t xml:space="preserve">  производства фирм </w:t>
      </w:r>
      <w:proofErr w:type="spellStart"/>
      <w:r w:rsidRPr="009F3CCF">
        <w:rPr>
          <w:rFonts w:eastAsia="MS Mincho"/>
          <w:snapToGrid/>
          <w:sz w:val="26"/>
          <w:szCs w:val="26"/>
          <w:lang w:val="ru-RU" w:eastAsia="ja-JP"/>
        </w:rPr>
        <w:t>Cisco</w:t>
      </w:r>
      <w:proofErr w:type="spellEnd"/>
      <w:r w:rsidRPr="009F3CCF">
        <w:rPr>
          <w:rFonts w:eastAsia="MS Mincho"/>
          <w:snapToGrid/>
          <w:sz w:val="26"/>
          <w:szCs w:val="26"/>
          <w:lang w:val="ru-RU" w:eastAsia="ja-JP"/>
        </w:rPr>
        <w:t xml:space="preserve"> </w:t>
      </w:r>
      <w:proofErr w:type="spellStart"/>
      <w:r w:rsidRPr="009F3CCF">
        <w:rPr>
          <w:rFonts w:eastAsia="MS Mincho"/>
          <w:snapToGrid/>
          <w:sz w:val="26"/>
          <w:szCs w:val="26"/>
          <w:lang w:val="ru-RU" w:eastAsia="ja-JP"/>
        </w:rPr>
        <w:t>Systems</w:t>
      </w:r>
      <w:proofErr w:type="spellEnd"/>
      <w:r w:rsidRPr="009F3CCF">
        <w:rPr>
          <w:rFonts w:eastAsia="MS Mincho"/>
          <w:snapToGrid/>
          <w:sz w:val="26"/>
          <w:szCs w:val="26"/>
          <w:lang w:val="ru-RU" w:eastAsia="ja-JP"/>
        </w:rPr>
        <w:t xml:space="preserve">, </w:t>
      </w:r>
      <w:proofErr w:type="spellStart"/>
      <w:r w:rsidRPr="009F3CCF">
        <w:rPr>
          <w:rFonts w:eastAsia="MS Mincho"/>
          <w:snapToGrid/>
          <w:sz w:val="26"/>
          <w:szCs w:val="26"/>
          <w:lang w:val="ru-RU" w:eastAsia="ja-JP"/>
        </w:rPr>
        <w:t>Hewlett-Packard</w:t>
      </w:r>
      <w:proofErr w:type="spellEnd"/>
      <w:r w:rsidRPr="009F3CCF">
        <w:rPr>
          <w:rFonts w:eastAsia="MS Mincho"/>
          <w:snapToGrid/>
          <w:sz w:val="26"/>
          <w:szCs w:val="26"/>
          <w:lang w:val="ru-RU" w:eastAsia="ja-JP"/>
        </w:rPr>
        <w:t xml:space="preserve"> и </w:t>
      </w:r>
      <w:proofErr w:type="spellStart"/>
      <w:r w:rsidRPr="009F3CCF">
        <w:rPr>
          <w:rFonts w:eastAsia="MS Mincho"/>
          <w:snapToGrid/>
          <w:sz w:val="26"/>
          <w:szCs w:val="26"/>
          <w:lang w:val="ru-RU" w:eastAsia="ja-JP"/>
        </w:rPr>
        <w:t>ZyXEL</w:t>
      </w:r>
      <w:proofErr w:type="spellEnd"/>
      <w:r w:rsidRPr="009F3CCF">
        <w:rPr>
          <w:rFonts w:eastAsia="MS Mincho"/>
          <w:snapToGrid/>
          <w:sz w:val="26"/>
          <w:szCs w:val="26"/>
          <w:lang w:val="ru-RU" w:eastAsia="ja-JP"/>
        </w:rPr>
        <w:t xml:space="preserve"> </w:t>
      </w:r>
      <w:proofErr w:type="spellStart"/>
      <w:r w:rsidRPr="009F3CCF">
        <w:rPr>
          <w:rFonts w:eastAsia="MS Mincho"/>
          <w:snapToGrid/>
          <w:sz w:val="26"/>
          <w:szCs w:val="26"/>
          <w:lang w:val="ru-RU" w:eastAsia="ja-JP"/>
        </w:rPr>
        <w:t>Communications</w:t>
      </w:r>
      <w:proofErr w:type="spellEnd"/>
      <w:r w:rsidRPr="009F3CCF">
        <w:rPr>
          <w:rFonts w:eastAsia="MS Mincho"/>
          <w:snapToGrid/>
          <w:sz w:val="26"/>
          <w:szCs w:val="26"/>
          <w:lang w:val="ru-RU" w:eastAsia="ja-JP"/>
        </w:rPr>
        <w:t>.</w:t>
      </w:r>
    </w:p>
    <w:p w:rsidR="009F3CCF" w:rsidRPr="009F3CCF" w:rsidRDefault="009F3CCF" w:rsidP="009F3CCF">
      <w:pPr>
        <w:numPr>
          <w:ilvl w:val="0"/>
          <w:numId w:val="6"/>
        </w:numPr>
        <w:jc w:val="both"/>
        <w:outlineLvl w:val="0"/>
        <w:rPr>
          <w:rFonts w:eastAsia="MS Mincho"/>
          <w:snapToGrid/>
          <w:sz w:val="26"/>
          <w:szCs w:val="26"/>
          <w:lang w:val="ru-RU" w:eastAsia="ja-JP"/>
        </w:rPr>
      </w:pPr>
      <w:r w:rsidRPr="009F3CCF">
        <w:rPr>
          <w:rFonts w:eastAsia="MS Mincho"/>
          <w:snapToGrid/>
          <w:sz w:val="26"/>
          <w:szCs w:val="26"/>
          <w:lang w:val="ru-RU" w:eastAsia="ja-JP"/>
        </w:rPr>
        <w:t>Оборудование должно быть новым.</w:t>
      </w:r>
    </w:p>
    <w:p w:rsidR="009F3CCF" w:rsidRPr="009F3CCF" w:rsidRDefault="009F3CCF" w:rsidP="009F3CCF">
      <w:pPr>
        <w:numPr>
          <w:ilvl w:val="0"/>
          <w:numId w:val="6"/>
        </w:numPr>
        <w:spacing w:after="120"/>
        <w:contextualSpacing/>
        <w:rPr>
          <w:rFonts w:eastAsia="MS Mincho" w:cs="Arial"/>
          <w:snapToGrid/>
          <w:sz w:val="24"/>
          <w:szCs w:val="24"/>
          <w:lang w:val="ru-RU"/>
        </w:rPr>
      </w:pPr>
      <w:r w:rsidRPr="009F3CCF">
        <w:rPr>
          <w:rFonts w:eastAsia="MS Mincho" w:cs="Arial"/>
          <w:snapToGrid/>
          <w:sz w:val="24"/>
          <w:szCs w:val="24"/>
          <w:lang w:val="ru-RU"/>
        </w:rPr>
        <w:t xml:space="preserve">Гарантии на </w:t>
      </w:r>
      <w:r w:rsidRPr="009F3CCF">
        <w:rPr>
          <w:rFonts w:eastAsia="MS Mincho" w:cs="Arial"/>
          <w:snapToGrid/>
          <w:sz w:val="24"/>
          <w:szCs w:val="24"/>
        </w:rPr>
        <w:t>SFP</w:t>
      </w:r>
      <w:r w:rsidRPr="009F3CCF">
        <w:rPr>
          <w:rFonts w:eastAsia="MS Mincho" w:cs="Arial"/>
          <w:snapToGrid/>
          <w:sz w:val="24"/>
          <w:szCs w:val="24"/>
          <w:lang w:val="ru-RU"/>
        </w:rPr>
        <w:t xml:space="preserve"> модули должна быть не менее 1 года.</w:t>
      </w:r>
    </w:p>
    <w:p w:rsidR="009F3CCF" w:rsidRPr="009F3CCF" w:rsidRDefault="009F3CCF" w:rsidP="009F3CCF">
      <w:pPr>
        <w:ind w:left="720"/>
        <w:jc w:val="both"/>
        <w:outlineLvl w:val="0"/>
        <w:rPr>
          <w:rFonts w:eastAsia="MS Mincho"/>
          <w:snapToGrid/>
          <w:sz w:val="26"/>
          <w:szCs w:val="26"/>
          <w:lang w:val="ru-RU" w:eastAsia="ja-JP"/>
        </w:rPr>
      </w:pPr>
    </w:p>
    <w:p w:rsidR="009F3CCF" w:rsidRPr="009F3CCF" w:rsidRDefault="009F3CCF" w:rsidP="009F3CCF">
      <w:pPr>
        <w:jc w:val="both"/>
        <w:outlineLvl w:val="0"/>
        <w:rPr>
          <w:rFonts w:eastAsia="MS Mincho"/>
          <w:b/>
          <w:snapToGrid/>
          <w:sz w:val="26"/>
          <w:szCs w:val="26"/>
          <w:lang w:val="ru-RU" w:eastAsia="ja-JP"/>
        </w:rPr>
      </w:pPr>
      <w:r w:rsidRPr="009F3CCF">
        <w:rPr>
          <w:rFonts w:eastAsia="MS Mincho"/>
          <w:b/>
          <w:snapToGrid/>
          <w:sz w:val="26"/>
          <w:szCs w:val="26"/>
          <w:lang w:val="ru-RU" w:eastAsia="ja-JP"/>
        </w:rPr>
        <w:t xml:space="preserve">Технические характеристики: </w:t>
      </w:r>
    </w:p>
    <w:p w:rsidR="009F3CCF" w:rsidRPr="009F3CCF" w:rsidRDefault="009F3CCF" w:rsidP="009F3CCF">
      <w:pPr>
        <w:ind w:left="360"/>
        <w:rPr>
          <w:rFonts w:eastAsia="MS Mincho"/>
          <w:snapToGrid/>
          <w:sz w:val="26"/>
          <w:szCs w:val="26"/>
          <w:lang w:val="ru-RU" w:eastAsia="ja-JP"/>
        </w:rPr>
      </w:pPr>
      <w:r w:rsidRPr="009F3CCF">
        <w:rPr>
          <w:rFonts w:eastAsia="MS Mincho"/>
          <w:snapToGrid/>
          <w:sz w:val="26"/>
          <w:szCs w:val="26"/>
          <w:lang w:val="ru-RU" w:eastAsia="ja-JP"/>
        </w:rPr>
        <w:t xml:space="preserve">- Разъем: </w:t>
      </w:r>
      <w:r w:rsidRPr="009F3CCF">
        <w:rPr>
          <w:rFonts w:eastAsia="MS Mincho"/>
          <w:snapToGrid/>
          <w:sz w:val="26"/>
          <w:szCs w:val="26"/>
          <w:lang w:eastAsia="ja-JP"/>
        </w:rPr>
        <w:t>SC</w:t>
      </w:r>
      <w:r w:rsidRPr="009F3CCF">
        <w:rPr>
          <w:rFonts w:eastAsia="MS Mincho"/>
          <w:snapToGrid/>
          <w:sz w:val="26"/>
          <w:szCs w:val="26"/>
          <w:lang w:val="ru-RU" w:eastAsia="ja-JP"/>
        </w:rPr>
        <w:t xml:space="preserve"> </w:t>
      </w:r>
      <w:r w:rsidRPr="009F3CCF">
        <w:rPr>
          <w:rFonts w:eastAsia="MS Mincho"/>
          <w:snapToGrid/>
          <w:sz w:val="26"/>
          <w:szCs w:val="26"/>
          <w:lang w:val="ru-RU" w:eastAsia="ja-JP"/>
        </w:rPr>
        <w:br/>
        <w:t>- Скорость передачи данных: 1</w:t>
      </w:r>
      <w:proofErr w:type="gramStart"/>
      <w:r w:rsidRPr="009F3CCF">
        <w:rPr>
          <w:rFonts w:eastAsia="MS Mincho"/>
          <w:snapToGrid/>
          <w:sz w:val="26"/>
          <w:szCs w:val="26"/>
          <w:lang w:val="ru-RU" w:eastAsia="ja-JP"/>
        </w:rPr>
        <w:t>,25</w:t>
      </w:r>
      <w:proofErr w:type="gramEnd"/>
      <w:r w:rsidRPr="009F3CCF">
        <w:rPr>
          <w:rFonts w:eastAsia="MS Mincho"/>
          <w:snapToGrid/>
          <w:sz w:val="26"/>
          <w:szCs w:val="26"/>
          <w:lang w:val="ru-RU" w:eastAsia="ja-JP"/>
        </w:rPr>
        <w:t xml:space="preserve"> Гб/с </w:t>
      </w:r>
      <w:r w:rsidRPr="009F3CCF">
        <w:rPr>
          <w:rFonts w:eastAsia="MS Mincho"/>
          <w:snapToGrid/>
          <w:sz w:val="26"/>
          <w:szCs w:val="26"/>
          <w:lang w:val="ru-RU" w:eastAsia="ja-JP"/>
        </w:rPr>
        <w:br/>
        <w:t xml:space="preserve">- Тип лазера: </w:t>
      </w:r>
      <w:r w:rsidRPr="009F3CCF">
        <w:rPr>
          <w:rFonts w:eastAsia="MS Mincho"/>
          <w:snapToGrid/>
          <w:sz w:val="26"/>
          <w:szCs w:val="26"/>
          <w:lang w:eastAsia="ja-JP"/>
        </w:rPr>
        <w:t>FP</w:t>
      </w:r>
      <w:r w:rsidRPr="009F3CCF">
        <w:rPr>
          <w:rFonts w:eastAsia="MS Mincho"/>
          <w:snapToGrid/>
          <w:sz w:val="26"/>
          <w:szCs w:val="26"/>
          <w:lang w:val="ru-RU" w:eastAsia="ja-JP"/>
        </w:rPr>
        <w:t xml:space="preserve">, </w:t>
      </w:r>
      <w:r w:rsidRPr="009F3CCF">
        <w:rPr>
          <w:rFonts w:eastAsia="MS Mincho"/>
          <w:snapToGrid/>
          <w:sz w:val="26"/>
          <w:szCs w:val="26"/>
          <w:lang w:eastAsia="ja-JP"/>
        </w:rPr>
        <w:t>DFB</w:t>
      </w:r>
      <w:r w:rsidRPr="009F3CCF">
        <w:rPr>
          <w:rFonts w:eastAsia="MS Mincho"/>
          <w:snapToGrid/>
          <w:sz w:val="26"/>
          <w:szCs w:val="26"/>
          <w:lang w:val="ru-RU" w:eastAsia="ja-JP"/>
        </w:rPr>
        <w:t xml:space="preserve"> </w:t>
      </w:r>
      <w:r w:rsidRPr="009F3CCF">
        <w:rPr>
          <w:rFonts w:eastAsia="MS Mincho"/>
          <w:snapToGrid/>
          <w:sz w:val="26"/>
          <w:szCs w:val="26"/>
          <w:lang w:val="ru-RU" w:eastAsia="ja-JP"/>
        </w:rPr>
        <w:br/>
        <w:t xml:space="preserve">- Электропитание трансивера: +3.3 </w:t>
      </w:r>
      <w:r w:rsidRPr="009F3CCF">
        <w:rPr>
          <w:rFonts w:eastAsia="MS Mincho"/>
          <w:snapToGrid/>
          <w:sz w:val="26"/>
          <w:szCs w:val="26"/>
          <w:lang w:eastAsia="ja-JP"/>
        </w:rPr>
        <w:t>V</w:t>
      </w:r>
      <w:r w:rsidRPr="009F3CCF">
        <w:rPr>
          <w:rFonts w:eastAsia="MS Mincho"/>
          <w:snapToGrid/>
          <w:sz w:val="26"/>
          <w:szCs w:val="26"/>
          <w:lang w:val="ru-RU" w:eastAsia="ja-JP"/>
        </w:rPr>
        <w:t xml:space="preserve"> </w:t>
      </w:r>
      <w:r w:rsidRPr="009F3CCF">
        <w:rPr>
          <w:rFonts w:eastAsia="MS Mincho"/>
          <w:snapToGrid/>
          <w:sz w:val="26"/>
          <w:szCs w:val="26"/>
          <w:lang w:val="ru-RU" w:eastAsia="ja-JP"/>
        </w:rPr>
        <w:br/>
        <w:t xml:space="preserve">- Тип волокна: </w:t>
      </w:r>
      <w:r w:rsidRPr="009F3CCF">
        <w:rPr>
          <w:rFonts w:eastAsia="MS Mincho"/>
          <w:snapToGrid/>
          <w:sz w:val="26"/>
          <w:szCs w:val="26"/>
          <w:lang w:eastAsia="ja-JP"/>
        </w:rPr>
        <w:t>SMF</w:t>
      </w:r>
      <w:r w:rsidRPr="009F3CCF">
        <w:rPr>
          <w:rFonts w:eastAsia="MS Mincho"/>
          <w:snapToGrid/>
          <w:sz w:val="26"/>
          <w:szCs w:val="26"/>
          <w:lang w:val="ru-RU" w:eastAsia="ja-JP"/>
        </w:rPr>
        <w:t xml:space="preserve"> </w:t>
      </w:r>
      <w:r w:rsidRPr="009F3CCF">
        <w:rPr>
          <w:rFonts w:eastAsia="MS Mincho"/>
          <w:snapToGrid/>
          <w:sz w:val="26"/>
          <w:szCs w:val="26"/>
          <w:lang w:val="ru-RU" w:eastAsia="ja-JP"/>
        </w:rPr>
        <w:br/>
        <w:t>- Температурный диапазон: 0 ~70 C</w:t>
      </w:r>
    </w:p>
    <w:p w:rsidR="009F3CCF" w:rsidRPr="009F3CCF" w:rsidRDefault="009F3CCF" w:rsidP="009F3CCF">
      <w:pPr>
        <w:ind w:left="360"/>
        <w:rPr>
          <w:rFonts w:eastAsia="MS Mincho"/>
          <w:snapToGrid/>
          <w:sz w:val="26"/>
          <w:szCs w:val="26"/>
          <w:lang w:val="ru-RU" w:eastAsia="ja-JP"/>
        </w:rPr>
      </w:pPr>
    </w:p>
    <w:tbl>
      <w:tblPr>
        <w:tblW w:w="9476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9"/>
        <w:gridCol w:w="1655"/>
        <w:gridCol w:w="1843"/>
        <w:gridCol w:w="1701"/>
        <w:gridCol w:w="1808"/>
      </w:tblGrid>
      <w:tr w:rsidR="009F3CCF" w:rsidRPr="009F3CCF" w:rsidTr="009F3CCF">
        <w:trPr>
          <w:trHeight w:val="596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rPr>
                <w:rFonts w:eastAsia="MS Mincho"/>
                <w:b/>
                <w:bCs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b/>
                <w:bCs/>
                <w:snapToGrid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b/>
                <w:bCs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b/>
                <w:bCs/>
                <w:snapToGrid/>
                <w:color w:val="000000"/>
                <w:sz w:val="22"/>
                <w:szCs w:val="22"/>
                <w:lang w:val="ru-RU"/>
              </w:rPr>
              <w:t>SFP-GE-BX-1310-10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b/>
                <w:bCs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b/>
                <w:bCs/>
                <w:snapToGrid/>
                <w:color w:val="000000"/>
                <w:sz w:val="22"/>
                <w:szCs w:val="22"/>
                <w:lang w:val="ru-RU"/>
              </w:rPr>
              <w:t>SFP-GE-BX-1550-10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b/>
                <w:bCs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b/>
                <w:bCs/>
                <w:snapToGrid/>
                <w:color w:val="000000"/>
                <w:sz w:val="22"/>
                <w:szCs w:val="22"/>
                <w:lang w:val="ru-RU"/>
              </w:rPr>
              <w:t>SFP-GE-BX-1310-40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b/>
                <w:bCs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b/>
                <w:bCs/>
                <w:snapToGrid/>
                <w:color w:val="000000"/>
                <w:sz w:val="22"/>
                <w:szCs w:val="22"/>
                <w:lang w:val="ru-RU"/>
              </w:rPr>
              <w:t>SFP-GE-BX-1550-40</w:t>
            </w:r>
          </w:p>
        </w:tc>
      </w:tr>
      <w:tr w:rsidR="009F3CCF" w:rsidRPr="009F3CCF" w:rsidTr="009F3CCF">
        <w:trPr>
          <w:trHeight w:val="894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выходная мощность передатчика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 -9 ~ -3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dBm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 -9 ~ -3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dBm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 -2 ~ +3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dBm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 -2 ~ +3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dBm</w:t>
            </w:r>
            <w:proofErr w:type="spellEnd"/>
          </w:p>
        </w:tc>
      </w:tr>
      <w:tr w:rsidR="009F3CCF" w:rsidRPr="009F3CCF" w:rsidTr="009F3CCF">
        <w:trPr>
          <w:trHeight w:val="894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чувствительность приемника не менее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 -23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dBm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  -23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dBm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  -23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dBm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  -24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dBm</w:t>
            </w:r>
            <w:proofErr w:type="spellEnd"/>
          </w:p>
        </w:tc>
      </w:tr>
      <w:tr w:rsidR="009F3CCF" w:rsidRPr="009F3CCF" w:rsidTr="009F3CCF">
        <w:trPr>
          <w:trHeight w:val="894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длина волны передатчика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1270~1340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nm</w:t>
            </w:r>
            <w:proofErr w:type="spellEnd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, (1310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nm</w:t>
            </w:r>
            <w:proofErr w:type="spellEnd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1480~1580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nm</w:t>
            </w:r>
            <w:proofErr w:type="spellEnd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, (1550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nm</w:t>
            </w:r>
            <w:proofErr w:type="spellEnd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1270~1340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nm</w:t>
            </w:r>
            <w:proofErr w:type="spellEnd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, (1310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nm</w:t>
            </w:r>
            <w:proofErr w:type="spellEnd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1480~1580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nm</w:t>
            </w:r>
            <w:proofErr w:type="spellEnd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, (1550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nm</w:t>
            </w:r>
            <w:proofErr w:type="spellEnd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)</w:t>
            </w:r>
          </w:p>
        </w:tc>
      </w:tr>
      <w:tr w:rsidR="009F3CCF" w:rsidRPr="009F3CCF" w:rsidTr="009F3CCF">
        <w:trPr>
          <w:trHeight w:val="894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длина волны приемника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1480~1580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nm</w:t>
            </w:r>
            <w:proofErr w:type="spellEnd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, (1550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nm</w:t>
            </w:r>
            <w:proofErr w:type="spellEnd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1260~1360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nm</w:t>
            </w:r>
            <w:proofErr w:type="spellEnd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, (1310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nm</w:t>
            </w:r>
            <w:proofErr w:type="spellEnd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1480~1580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nm</w:t>
            </w:r>
            <w:proofErr w:type="spellEnd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, (1550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nm</w:t>
            </w:r>
            <w:proofErr w:type="spellEnd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1260~1360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nm</w:t>
            </w:r>
            <w:proofErr w:type="spellEnd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, (1310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nm</w:t>
            </w:r>
            <w:proofErr w:type="spellEnd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)</w:t>
            </w:r>
          </w:p>
        </w:tc>
      </w:tr>
      <w:tr w:rsidR="009F3CCF" w:rsidRPr="009F3CCF" w:rsidTr="009F3CCF">
        <w:trPr>
          <w:trHeight w:val="894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рабочая дальность действия при использовании 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одномодового</w:t>
            </w:r>
            <w:proofErr w:type="spellEnd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 ОВ 9/125 мкм не менее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10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km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10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km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40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km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 xml:space="preserve">40 </w:t>
            </w:r>
            <w:proofErr w:type="spellStart"/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km</w:t>
            </w:r>
            <w:proofErr w:type="spellEnd"/>
          </w:p>
        </w:tc>
      </w:tr>
      <w:tr w:rsidR="009F3CCF" w:rsidRPr="009F3CCF" w:rsidTr="009F3CCF">
        <w:trPr>
          <w:trHeight w:val="894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lastRenderedPageBreak/>
              <w:t>тип оптического разъема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SC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SC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SC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SC</w:t>
            </w:r>
          </w:p>
        </w:tc>
      </w:tr>
      <w:tr w:rsidR="009F3CCF" w:rsidRPr="009F3CCF" w:rsidTr="009F3CCF">
        <w:trPr>
          <w:trHeight w:val="894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  <w:t>тип совместимого парного модуля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bCs/>
                <w:snapToGrid/>
                <w:color w:val="000000"/>
                <w:sz w:val="22"/>
                <w:szCs w:val="22"/>
                <w:lang w:val="ru-RU"/>
              </w:rPr>
              <w:t>SFP-GE-BX-1550-10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bCs/>
                <w:snapToGrid/>
                <w:color w:val="000000"/>
                <w:sz w:val="22"/>
                <w:szCs w:val="22"/>
                <w:lang w:val="ru-RU"/>
              </w:rPr>
              <w:t>SFP-GE-BX-1310-10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bCs/>
                <w:snapToGrid/>
                <w:color w:val="000000"/>
                <w:sz w:val="22"/>
                <w:szCs w:val="22"/>
                <w:lang w:val="ru-RU"/>
              </w:rPr>
              <w:t>SFP-GE-BX-1550-40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CCF" w:rsidRPr="009F3CCF" w:rsidRDefault="009F3CCF" w:rsidP="009F3CCF">
            <w:pPr>
              <w:spacing w:line="276" w:lineRule="auto"/>
              <w:jc w:val="center"/>
              <w:rPr>
                <w:rFonts w:eastAsia="MS Mincho"/>
                <w:snapToGrid/>
                <w:color w:val="000000"/>
                <w:sz w:val="22"/>
                <w:szCs w:val="22"/>
                <w:lang w:val="ru-RU"/>
              </w:rPr>
            </w:pPr>
            <w:r w:rsidRPr="009F3CCF">
              <w:rPr>
                <w:rFonts w:eastAsia="MS Mincho"/>
                <w:bCs/>
                <w:snapToGrid/>
                <w:color w:val="000000"/>
                <w:sz w:val="22"/>
                <w:szCs w:val="22"/>
                <w:lang w:val="ru-RU"/>
              </w:rPr>
              <w:t>SFP-GE-BX-1310-40</w:t>
            </w:r>
          </w:p>
        </w:tc>
      </w:tr>
    </w:tbl>
    <w:p w:rsidR="009F3CCF" w:rsidRPr="009F3CCF" w:rsidRDefault="009F3CCF">
      <w:pPr>
        <w:pStyle w:val="a4"/>
        <w:ind w:right="8"/>
        <w:rPr>
          <w:b/>
          <w:lang w:val="ru-RU"/>
        </w:rPr>
      </w:pPr>
    </w:p>
    <w:p w:rsidR="009F3CCF" w:rsidRPr="009F3CCF" w:rsidRDefault="009F3CCF">
      <w:pPr>
        <w:pStyle w:val="a4"/>
        <w:ind w:right="8"/>
        <w:rPr>
          <w:b/>
          <w:lang w:val="ru-RU"/>
        </w:rPr>
      </w:pPr>
    </w:p>
    <w:p w:rsidR="009F3CCF" w:rsidRPr="009F3CCF" w:rsidRDefault="009F3CCF">
      <w:pPr>
        <w:pStyle w:val="a4"/>
        <w:ind w:right="8"/>
        <w:rPr>
          <w:b/>
          <w:lang w:val="ru-RU"/>
        </w:rPr>
      </w:pPr>
    </w:p>
    <w:p w:rsidR="009F3CCF" w:rsidRPr="009F3CCF" w:rsidRDefault="009F3CCF">
      <w:pPr>
        <w:pStyle w:val="a4"/>
        <w:ind w:right="8"/>
        <w:rPr>
          <w:b/>
          <w:lang w:val="ru-RU"/>
        </w:rPr>
      </w:pPr>
    </w:p>
    <w:p w:rsidR="009F3CCF" w:rsidRPr="009F3CCF" w:rsidRDefault="009F3CCF">
      <w:pPr>
        <w:pStyle w:val="a4"/>
        <w:ind w:right="8"/>
        <w:rPr>
          <w:b/>
          <w:lang w:val="ru-RU"/>
        </w:rPr>
      </w:pPr>
    </w:p>
    <w:p w:rsidR="009F3CCF" w:rsidRPr="009F3CCF" w:rsidRDefault="009F3CCF">
      <w:pPr>
        <w:pStyle w:val="a4"/>
        <w:ind w:right="8"/>
        <w:rPr>
          <w:b/>
          <w:lang w:val="ru-RU"/>
        </w:rPr>
        <w:sectPr w:rsidR="009F3CCF" w:rsidRPr="009F3CCF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960F8D" w:rsidRDefault="002B3316">
      <w:pPr>
        <w:pStyle w:val="a4"/>
        <w:ind w:right="8"/>
        <w:rPr>
          <w:lang w:val="ru-RU"/>
        </w:rPr>
      </w:pPr>
    </w:p>
    <w:p w:rsidR="002B3316" w:rsidRPr="00960F8D" w:rsidRDefault="002B3316">
      <w:pPr>
        <w:pStyle w:val="a4"/>
        <w:ind w:right="8"/>
        <w:rPr>
          <w:lang w:val="ru-RU"/>
        </w:rPr>
      </w:pPr>
    </w:p>
    <w:sectPr w:rsidR="002B3316" w:rsidRPr="00960F8D" w:rsidSect="00CB00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7EB" w:rsidRDefault="000E47EB">
      <w:r>
        <w:separator/>
      </w:r>
    </w:p>
  </w:endnote>
  <w:endnote w:type="continuationSeparator" w:id="0">
    <w:p w:rsidR="000E47EB" w:rsidRDefault="000E4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A75D90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A75D90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7EB" w:rsidRDefault="000E47EB">
      <w:r>
        <w:separator/>
      </w:r>
    </w:p>
  </w:footnote>
  <w:footnote w:type="continuationSeparator" w:id="0">
    <w:p w:rsidR="000E47EB" w:rsidRDefault="000E4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A75D9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30A"/>
    <w:multiLevelType w:val="hybridMultilevel"/>
    <w:tmpl w:val="C9CC3A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4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896"/>
    <w:rsid w:val="0001419F"/>
    <w:rsid w:val="0003083C"/>
    <w:rsid w:val="00035678"/>
    <w:rsid w:val="00042600"/>
    <w:rsid w:val="0004390B"/>
    <w:rsid w:val="000444BD"/>
    <w:rsid w:val="00047254"/>
    <w:rsid w:val="00056611"/>
    <w:rsid w:val="00072976"/>
    <w:rsid w:val="00074CCB"/>
    <w:rsid w:val="00083521"/>
    <w:rsid w:val="00083AB7"/>
    <w:rsid w:val="0009190C"/>
    <w:rsid w:val="000A726E"/>
    <w:rsid w:val="000B12CC"/>
    <w:rsid w:val="000E47EB"/>
    <w:rsid w:val="000E498A"/>
    <w:rsid w:val="000E5D17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A7B94"/>
    <w:rsid w:val="002B3316"/>
    <w:rsid w:val="002B75E7"/>
    <w:rsid w:val="002C5D17"/>
    <w:rsid w:val="002D4053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43216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C6485"/>
    <w:rsid w:val="004D0DD3"/>
    <w:rsid w:val="004D56D2"/>
    <w:rsid w:val="004D587C"/>
    <w:rsid w:val="004E7AB9"/>
    <w:rsid w:val="004F0708"/>
    <w:rsid w:val="004F07F9"/>
    <w:rsid w:val="004F11D1"/>
    <w:rsid w:val="005077A1"/>
    <w:rsid w:val="00514230"/>
    <w:rsid w:val="005251D9"/>
    <w:rsid w:val="00531E28"/>
    <w:rsid w:val="00540ADF"/>
    <w:rsid w:val="00544942"/>
    <w:rsid w:val="00573347"/>
    <w:rsid w:val="005A413F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E1E24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0F8D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9F3CCF"/>
    <w:rsid w:val="00A0514B"/>
    <w:rsid w:val="00A20C95"/>
    <w:rsid w:val="00A5007C"/>
    <w:rsid w:val="00A51D09"/>
    <w:rsid w:val="00A541DB"/>
    <w:rsid w:val="00A7133D"/>
    <w:rsid w:val="00A75D90"/>
    <w:rsid w:val="00A947B6"/>
    <w:rsid w:val="00AB68F8"/>
    <w:rsid w:val="00AD49E3"/>
    <w:rsid w:val="00AD51CA"/>
    <w:rsid w:val="00AF721E"/>
    <w:rsid w:val="00B07AE2"/>
    <w:rsid w:val="00B142BA"/>
    <w:rsid w:val="00B24153"/>
    <w:rsid w:val="00B256B4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00D4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71058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17966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741AD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C27EB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CB00D4"/>
    <w:rPr>
      <w:snapToGrid w:val="0"/>
      <w:lang w:val="en-US"/>
    </w:rPr>
  </w:style>
  <w:style w:type="paragraph" w:styleId="1">
    <w:name w:val="heading 1"/>
    <w:basedOn w:val="a"/>
    <w:next w:val="a"/>
    <w:qFormat/>
    <w:rsid w:val="00CB00D4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CB00D4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CB00D4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CB00D4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CB00D4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CB00D4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CB00D4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CB00D4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CB00D4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CB00D4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CB00D4"/>
    <w:pPr>
      <w:ind w:left="283" w:hanging="283"/>
    </w:pPr>
  </w:style>
  <w:style w:type="paragraph" w:styleId="22">
    <w:name w:val="List 2"/>
    <w:basedOn w:val="a"/>
    <w:rsid w:val="00CB00D4"/>
    <w:pPr>
      <w:ind w:left="566" w:hanging="283"/>
    </w:pPr>
  </w:style>
  <w:style w:type="paragraph" w:styleId="30">
    <w:name w:val="List 3"/>
    <w:basedOn w:val="a"/>
    <w:rsid w:val="00CB00D4"/>
    <w:pPr>
      <w:ind w:left="849" w:hanging="283"/>
    </w:pPr>
  </w:style>
  <w:style w:type="paragraph" w:styleId="23">
    <w:name w:val="List Bullet 2"/>
    <w:basedOn w:val="a"/>
    <w:rsid w:val="00CB00D4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CB00D4"/>
    <w:pPr>
      <w:spacing w:after="120"/>
      <w:ind w:left="283"/>
    </w:pPr>
  </w:style>
  <w:style w:type="paragraph" w:customStyle="1" w:styleId="10">
    <w:name w:val="Нижний колонтитул1"/>
    <w:basedOn w:val="a"/>
    <w:rsid w:val="00CB00D4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CB00D4"/>
  </w:style>
  <w:style w:type="paragraph" w:styleId="a7">
    <w:name w:val="header"/>
    <w:basedOn w:val="a"/>
    <w:rsid w:val="00CB00D4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CB00D4"/>
  </w:style>
  <w:style w:type="paragraph" w:styleId="a9">
    <w:name w:val="footer"/>
    <w:basedOn w:val="a"/>
    <w:rsid w:val="00CB00D4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CB00D4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CB00D4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CB00D4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CB00D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CB00D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CB00D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CB00D4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E613-BA28-4881-9AEB-F56E4A9CA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2197</Words>
  <Characters>12524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Мигранова Регина Фангизовна</cp:lastModifiedBy>
  <cp:revision>10</cp:revision>
  <cp:lastPrinted>2012-03-22T02:36:00Z</cp:lastPrinted>
  <dcterms:created xsi:type="dcterms:W3CDTF">2013-02-01T05:11:00Z</dcterms:created>
  <dcterms:modified xsi:type="dcterms:W3CDTF">2013-09-10T03:56:00Z</dcterms:modified>
</cp:coreProperties>
</file>